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Look w:val="04A0" w:firstRow="1" w:lastRow="0" w:firstColumn="1" w:lastColumn="0" w:noHBand="0" w:noVBand="1"/>
      </w:tblPr>
      <w:tblGrid>
        <w:gridCol w:w="6622"/>
        <w:gridCol w:w="2672"/>
      </w:tblGrid>
      <w:tr w:rsidR="006D5EEA" w:rsidRPr="006D5EEA" w14:paraId="6E01A736" w14:textId="77777777" w:rsidTr="006D5EEA">
        <w:trPr>
          <w:trHeight w:val="1550"/>
        </w:trPr>
        <w:tc>
          <w:tcPr>
            <w:tcW w:w="6804" w:type="dxa"/>
            <w:vAlign w:val="center"/>
          </w:tcPr>
          <w:p w14:paraId="6E01A734" w14:textId="70699A4D" w:rsidR="00421E3F" w:rsidRPr="006D5EEA" w:rsidRDefault="00421E3F" w:rsidP="006D5EEA">
            <w:pPr>
              <w:ind w:right="-720"/>
              <w:jc w:val="center"/>
              <w:rPr>
                <w:rFonts w:ascii="Calibri Light" w:hAnsi="Calibri Light" w:cs="Calibri Light"/>
                <w:b/>
                <w:sz w:val="22"/>
                <w:szCs w:val="22"/>
              </w:rPr>
            </w:pPr>
            <w:r w:rsidRPr="006D5EEA">
              <w:rPr>
                <w:rFonts w:ascii="Calibri Light" w:hAnsi="Calibri Light" w:cs="Calibri Light"/>
                <w:b/>
                <w:sz w:val="28"/>
                <w:szCs w:val="28"/>
              </w:rPr>
              <w:t>CANTEEN POLICY</w:t>
            </w:r>
          </w:p>
        </w:tc>
        <w:tc>
          <w:tcPr>
            <w:tcW w:w="2716" w:type="dxa"/>
          </w:tcPr>
          <w:p w14:paraId="6E01A735" w14:textId="77777777" w:rsidR="00421E3F" w:rsidRPr="006D5EEA" w:rsidRDefault="00421E3F" w:rsidP="00421E3F">
            <w:pPr>
              <w:ind w:right="-720"/>
              <w:rPr>
                <w:rFonts w:ascii="Calibri Light" w:hAnsi="Calibri Light" w:cs="Calibri Light"/>
                <w:b/>
                <w:sz w:val="22"/>
                <w:szCs w:val="22"/>
              </w:rPr>
            </w:pPr>
            <w:r w:rsidRPr="006D5EEA">
              <w:rPr>
                <w:rFonts w:ascii="Calibri Light" w:hAnsi="Calibri Light" w:cs="Calibri Light"/>
                <w:b/>
                <w:smallCaps/>
                <w:noProof/>
                <w:sz w:val="32"/>
                <w:szCs w:val="32"/>
                <w:lang w:eastAsia="en-AU"/>
              </w:rPr>
              <w:drawing>
                <wp:anchor distT="0" distB="0" distL="114300" distR="114300" simplePos="0" relativeHeight="251659776" behindDoc="1" locked="0" layoutInCell="1" allowOverlap="1" wp14:anchorId="6E01A77B" wp14:editId="06BDFEC9">
                  <wp:simplePos x="0" y="0"/>
                  <wp:positionH relativeFrom="column">
                    <wp:posOffset>461856</wp:posOffset>
                  </wp:positionH>
                  <wp:positionV relativeFrom="paragraph">
                    <wp:posOffset>86360</wp:posOffset>
                  </wp:positionV>
                  <wp:extent cx="753110" cy="828675"/>
                  <wp:effectExtent l="0" t="0" r="0" b="0"/>
                  <wp:wrapTight wrapText="bothSides">
                    <wp:wrapPolygon edited="0">
                      <wp:start x="0" y="0"/>
                      <wp:lineTo x="0" y="21352"/>
                      <wp:lineTo x="21309" y="21352"/>
                      <wp:lineTo x="21309"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110" cy="828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6E01A737" w14:textId="3432DD68" w:rsidR="00572FC0" w:rsidRPr="006D5EEA" w:rsidRDefault="00572FC0" w:rsidP="0092635F">
      <w:pPr>
        <w:ind w:right="-720"/>
        <w:rPr>
          <w:rFonts w:ascii="Calibri Light" w:hAnsi="Calibri Light" w:cs="Calibri Light"/>
          <w:b/>
          <w:sz w:val="22"/>
          <w:szCs w:val="22"/>
        </w:rPr>
      </w:pPr>
    </w:p>
    <w:p w14:paraId="6E01A738" w14:textId="019E098A" w:rsidR="00516E49" w:rsidRPr="006D5EEA" w:rsidRDefault="0092635F" w:rsidP="0092635F">
      <w:pPr>
        <w:pStyle w:val="Heading1"/>
        <w:rPr>
          <w:rFonts w:ascii="Calibri Light" w:hAnsi="Calibri Light" w:cs="Calibri Light"/>
          <w:u w:val="single"/>
        </w:rPr>
      </w:pPr>
      <w:r w:rsidRPr="006D5EEA">
        <w:rPr>
          <w:rFonts w:ascii="Calibri Light" w:hAnsi="Calibri Light" w:cs="Calibri Light"/>
          <w:u w:val="single"/>
        </w:rPr>
        <w:t>rationale</w:t>
      </w:r>
    </w:p>
    <w:p w14:paraId="6E01A73A" w14:textId="77777777" w:rsidR="005E4679" w:rsidRPr="006D5EEA" w:rsidRDefault="005E4679" w:rsidP="00421E3F">
      <w:pPr>
        <w:autoSpaceDE w:val="0"/>
        <w:autoSpaceDN w:val="0"/>
        <w:adjustRightInd w:val="0"/>
        <w:jc w:val="both"/>
        <w:rPr>
          <w:rFonts w:ascii="Calibri Light" w:hAnsi="Calibri Light" w:cs="Calibri Light"/>
          <w:sz w:val="22"/>
          <w:szCs w:val="22"/>
        </w:rPr>
      </w:pPr>
      <w:r w:rsidRPr="006D5EEA">
        <w:rPr>
          <w:rFonts w:ascii="Calibri Light" w:hAnsi="Calibri Light" w:cs="Calibri Light"/>
          <w:sz w:val="22"/>
          <w:szCs w:val="22"/>
        </w:rPr>
        <w:t>School canteens and other school food services are important educational resources. They have an important role in the provision of food to students and the school community as well as being an integral part of the school environment.</w:t>
      </w:r>
    </w:p>
    <w:p w14:paraId="6E01A73B" w14:textId="77777777" w:rsidR="005E4679" w:rsidRPr="006D5EEA" w:rsidRDefault="005E4679" w:rsidP="00421E3F">
      <w:pPr>
        <w:autoSpaceDE w:val="0"/>
        <w:autoSpaceDN w:val="0"/>
        <w:adjustRightInd w:val="0"/>
        <w:jc w:val="both"/>
        <w:rPr>
          <w:rFonts w:ascii="Calibri Light" w:hAnsi="Calibri Light" w:cs="Calibri Light"/>
          <w:sz w:val="22"/>
          <w:szCs w:val="22"/>
        </w:rPr>
      </w:pPr>
    </w:p>
    <w:p w14:paraId="6E01A73C" w14:textId="0C030A9D" w:rsidR="005E4679" w:rsidRPr="006D5EEA" w:rsidRDefault="005E4679" w:rsidP="00421E3F">
      <w:pPr>
        <w:autoSpaceDE w:val="0"/>
        <w:autoSpaceDN w:val="0"/>
        <w:adjustRightInd w:val="0"/>
        <w:jc w:val="both"/>
        <w:rPr>
          <w:rFonts w:ascii="Calibri Light" w:hAnsi="Calibri Light" w:cs="Calibri Light"/>
          <w:sz w:val="22"/>
          <w:szCs w:val="22"/>
        </w:rPr>
      </w:pPr>
      <w:r w:rsidRPr="006D5EEA">
        <w:rPr>
          <w:rFonts w:ascii="Calibri Light" w:hAnsi="Calibri Light" w:cs="Calibri Light"/>
          <w:sz w:val="22"/>
          <w:szCs w:val="22"/>
        </w:rPr>
        <w:t xml:space="preserve">The school canteen should reflect the educational goals of the school and support and </w:t>
      </w:r>
      <w:r w:rsidR="008374CF" w:rsidRPr="008374CF">
        <w:rPr>
          <w:rFonts w:ascii="Calibri Light" w:hAnsi="Calibri Light" w:cs="Calibri Light"/>
          <w:sz w:val="22"/>
          <w:szCs w:val="22"/>
        </w:rPr>
        <w:t>compli</w:t>
      </w:r>
      <w:r w:rsidRPr="008374CF">
        <w:rPr>
          <w:rFonts w:ascii="Calibri Light" w:hAnsi="Calibri Light" w:cs="Calibri Light"/>
          <w:sz w:val="22"/>
          <w:szCs w:val="22"/>
        </w:rPr>
        <w:t>ment</w:t>
      </w:r>
      <w:r w:rsidRPr="006D5EEA">
        <w:rPr>
          <w:rFonts w:ascii="Calibri Light" w:hAnsi="Calibri Light" w:cs="Calibri Light"/>
          <w:sz w:val="22"/>
          <w:szCs w:val="22"/>
        </w:rPr>
        <w:t xml:space="preserve"> student learning. When consumed daily, the food provided through the school canteen may comprise a third of a student’s total daily intake and have a significant influence on their health and nutrition.</w:t>
      </w:r>
    </w:p>
    <w:p w14:paraId="6E01A73D" w14:textId="77777777" w:rsidR="005E4679" w:rsidRPr="006D5EEA" w:rsidRDefault="005E4679" w:rsidP="00421E3F">
      <w:pPr>
        <w:autoSpaceDE w:val="0"/>
        <w:autoSpaceDN w:val="0"/>
        <w:adjustRightInd w:val="0"/>
        <w:jc w:val="both"/>
        <w:rPr>
          <w:rFonts w:ascii="Calibri Light" w:hAnsi="Calibri Light" w:cs="Calibri Light"/>
          <w:sz w:val="22"/>
          <w:szCs w:val="22"/>
        </w:rPr>
      </w:pPr>
    </w:p>
    <w:p w14:paraId="6E01A73E" w14:textId="77777777" w:rsidR="005E4679" w:rsidRPr="006D5EEA" w:rsidRDefault="005E4679" w:rsidP="00421E3F">
      <w:pPr>
        <w:autoSpaceDE w:val="0"/>
        <w:autoSpaceDN w:val="0"/>
        <w:adjustRightInd w:val="0"/>
        <w:jc w:val="both"/>
        <w:rPr>
          <w:rFonts w:ascii="Calibri Light" w:hAnsi="Calibri Light" w:cs="Calibri Light"/>
          <w:sz w:val="22"/>
          <w:szCs w:val="22"/>
        </w:rPr>
      </w:pPr>
      <w:r w:rsidRPr="006D5EEA">
        <w:rPr>
          <w:rFonts w:ascii="Calibri Light" w:hAnsi="Calibri Light" w:cs="Calibri Light"/>
          <w:sz w:val="22"/>
          <w:szCs w:val="22"/>
        </w:rPr>
        <w:t>It is important that parents, teachers and students work together to support a whole-school</w:t>
      </w:r>
    </w:p>
    <w:p w14:paraId="6E01A73F" w14:textId="77777777" w:rsidR="00921872" w:rsidRPr="006D5EEA" w:rsidRDefault="005E4679" w:rsidP="00421E3F">
      <w:pPr>
        <w:autoSpaceDE w:val="0"/>
        <w:autoSpaceDN w:val="0"/>
        <w:adjustRightInd w:val="0"/>
        <w:jc w:val="both"/>
        <w:rPr>
          <w:rFonts w:ascii="Calibri Light" w:hAnsi="Calibri Light" w:cs="Calibri Light"/>
          <w:sz w:val="22"/>
          <w:szCs w:val="22"/>
        </w:rPr>
      </w:pPr>
      <w:proofErr w:type="gramStart"/>
      <w:r w:rsidRPr="006D5EEA">
        <w:rPr>
          <w:rFonts w:ascii="Calibri Light" w:hAnsi="Calibri Light" w:cs="Calibri Light"/>
          <w:sz w:val="22"/>
          <w:szCs w:val="22"/>
        </w:rPr>
        <w:t>approach</w:t>
      </w:r>
      <w:proofErr w:type="gramEnd"/>
      <w:r w:rsidRPr="006D5EEA">
        <w:rPr>
          <w:rFonts w:ascii="Calibri Light" w:hAnsi="Calibri Light" w:cs="Calibri Light"/>
          <w:sz w:val="22"/>
          <w:szCs w:val="22"/>
        </w:rPr>
        <w:t xml:space="preserve"> to building a school culture in which students actively</w:t>
      </w:r>
      <w:r w:rsidRPr="006D5EEA">
        <w:rPr>
          <w:rFonts w:ascii="Calibri Light" w:hAnsi="Calibri Light" w:cs="Calibri Light"/>
          <w:sz w:val="22"/>
          <w:szCs w:val="22"/>
          <w:lang w:eastAsia="en-AU"/>
        </w:rPr>
        <w:t xml:space="preserve"> </w:t>
      </w:r>
      <w:r w:rsidRPr="006D5EEA">
        <w:rPr>
          <w:rFonts w:ascii="Calibri Light" w:hAnsi="Calibri Light" w:cs="Calibri Light"/>
          <w:sz w:val="22"/>
          <w:szCs w:val="22"/>
        </w:rPr>
        <w:t>choose nutritious foods</w:t>
      </w:r>
      <w:r w:rsidR="0009329B" w:rsidRPr="006D5EEA">
        <w:rPr>
          <w:rFonts w:ascii="Calibri Light" w:hAnsi="Calibri Light" w:cs="Calibri Light"/>
          <w:sz w:val="22"/>
          <w:szCs w:val="22"/>
        </w:rPr>
        <w:t xml:space="preserve"> </w:t>
      </w:r>
      <w:r w:rsidRPr="006D5EEA">
        <w:rPr>
          <w:rFonts w:ascii="Calibri Light" w:hAnsi="Calibri Light" w:cs="Calibri Light"/>
          <w:sz w:val="22"/>
          <w:szCs w:val="22"/>
        </w:rPr>
        <w:t>and a healthy lifestyle.</w:t>
      </w:r>
    </w:p>
    <w:p w14:paraId="6E01A740" w14:textId="26E0AACE" w:rsidR="00516E49" w:rsidRPr="006D5EEA" w:rsidRDefault="00516E49" w:rsidP="00421E3F">
      <w:pPr>
        <w:ind w:right="-1"/>
        <w:jc w:val="both"/>
        <w:rPr>
          <w:rFonts w:ascii="Calibri Light" w:hAnsi="Calibri Light" w:cs="Calibri Light"/>
          <w:sz w:val="22"/>
          <w:szCs w:val="22"/>
        </w:rPr>
      </w:pPr>
    </w:p>
    <w:p w14:paraId="6E01A741" w14:textId="77777777" w:rsidR="00516E49" w:rsidRPr="006D5EEA" w:rsidRDefault="0092635F" w:rsidP="0092635F">
      <w:pPr>
        <w:pStyle w:val="Heading1"/>
        <w:rPr>
          <w:rFonts w:ascii="Calibri Light" w:hAnsi="Calibri Light" w:cs="Calibri Light"/>
          <w:u w:val="single"/>
        </w:rPr>
      </w:pPr>
      <w:r w:rsidRPr="006D5EEA">
        <w:rPr>
          <w:rFonts w:ascii="Calibri Light" w:hAnsi="Calibri Light" w:cs="Calibri Light"/>
          <w:u w:val="single"/>
        </w:rPr>
        <w:t>aims:</w:t>
      </w:r>
    </w:p>
    <w:p w14:paraId="6E01A743" w14:textId="3136E481" w:rsidR="005E4679" w:rsidRPr="006D5EEA" w:rsidRDefault="005E4679" w:rsidP="00421E3F">
      <w:pPr>
        <w:autoSpaceDE w:val="0"/>
        <w:autoSpaceDN w:val="0"/>
        <w:adjustRightInd w:val="0"/>
        <w:jc w:val="both"/>
        <w:rPr>
          <w:rFonts w:ascii="Calibri Light" w:hAnsi="Calibri Light" w:cs="Calibri Light"/>
          <w:sz w:val="22"/>
          <w:szCs w:val="22"/>
        </w:rPr>
      </w:pPr>
      <w:r w:rsidRPr="006D5EEA">
        <w:rPr>
          <w:rFonts w:ascii="Calibri Light" w:hAnsi="Calibri Light" w:cs="Calibri Light"/>
          <w:sz w:val="22"/>
          <w:szCs w:val="22"/>
        </w:rPr>
        <w:t xml:space="preserve">The </w:t>
      </w:r>
      <w:r w:rsidR="00AB7F7B">
        <w:rPr>
          <w:rFonts w:ascii="Calibri Light" w:hAnsi="Calibri Light" w:cs="Calibri Light"/>
          <w:sz w:val="22"/>
          <w:szCs w:val="22"/>
        </w:rPr>
        <w:t>‘</w:t>
      </w:r>
      <w:r w:rsidR="00E2042C">
        <w:rPr>
          <w:rFonts w:ascii="Calibri Light" w:hAnsi="Calibri Light" w:cs="Calibri Light"/>
          <w:sz w:val="22"/>
          <w:szCs w:val="22"/>
        </w:rPr>
        <w:t xml:space="preserve">Healthy Canteen Kit - </w:t>
      </w:r>
      <w:r w:rsidRPr="006D5EEA">
        <w:rPr>
          <w:rFonts w:ascii="Calibri Light" w:hAnsi="Calibri Light" w:cs="Calibri Light"/>
          <w:sz w:val="22"/>
          <w:szCs w:val="22"/>
        </w:rPr>
        <w:t>School Canteens and Other School Food Services Policy</w:t>
      </w:r>
      <w:r w:rsidR="00FB6379">
        <w:rPr>
          <w:rFonts w:ascii="Calibri Light" w:hAnsi="Calibri Light" w:cs="Calibri Light"/>
          <w:sz w:val="22"/>
          <w:szCs w:val="22"/>
        </w:rPr>
        <w:t>’</w:t>
      </w:r>
      <w:r w:rsidRPr="006D5EEA">
        <w:rPr>
          <w:rFonts w:ascii="Calibri Light" w:hAnsi="Calibri Light" w:cs="Calibri Light"/>
          <w:sz w:val="22"/>
          <w:szCs w:val="22"/>
        </w:rPr>
        <w:t xml:space="preserve"> applies to food services within the school environment, for example school events such as celebrations and sports days, vending machines and foods used in curriculum activities.</w:t>
      </w:r>
    </w:p>
    <w:p w14:paraId="6E01A744" w14:textId="77777777" w:rsidR="005E4679" w:rsidRPr="006D5EEA" w:rsidRDefault="005E4679" w:rsidP="00421E3F">
      <w:pPr>
        <w:autoSpaceDE w:val="0"/>
        <w:autoSpaceDN w:val="0"/>
        <w:adjustRightInd w:val="0"/>
        <w:jc w:val="both"/>
        <w:rPr>
          <w:rFonts w:ascii="Calibri Light" w:hAnsi="Calibri Light" w:cs="Calibri Light"/>
          <w:sz w:val="22"/>
          <w:szCs w:val="22"/>
        </w:rPr>
      </w:pPr>
    </w:p>
    <w:p w14:paraId="6E01A745" w14:textId="77777777" w:rsidR="005E4679" w:rsidRPr="006D5EEA" w:rsidRDefault="005E4679" w:rsidP="00421E3F">
      <w:pPr>
        <w:autoSpaceDE w:val="0"/>
        <w:autoSpaceDN w:val="0"/>
        <w:adjustRightInd w:val="0"/>
        <w:jc w:val="both"/>
        <w:rPr>
          <w:rFonts w:ascii="Calibri Light" w:hAnsi="Calibri Light" w:cs="Calibri Light"/>
          <w:sz w:val="22"/>
          <w:szCs w:val="22"/>
        </w:rPr>
      </w:pPr>
      <w:r w:rsidRPr="006D5EEA">
        <w:rPr>
          <w:rFonts w:ascii="Calibri Light" w:hAnsi="Calibri Light" w:cs="Calibri Light"/>
          <w:sz w:val="22"/>
          <w:szCs w:val="22"/>
        </w:rPr>
        <w:t>Our aim is to provide a school culture of healthy eating. This can extend beyond the school environment and influence food choices within the family and community and enhance the social and multicultural aspects of food and eating.</w:t>
      </w:r>
    </w:p>
    <w:p w14:paraId="6E01A746" w14:textId="77777777" w:rsidR="005E4679" w:rsidRPr="006D5EEA" w:rsidRDefault="005E4679" w:rsidP="00421E3F">
      <w:pPr>
        <w:ind w:right="-1"/>
        <w:jc w:val="both"/>
        <w:rPr>
          <w:rFonts w:ascii="Calibri Light" w:hAnsi="Calibri Light" w:cs="Calibri Light"/>
          <w:b/>
          <w:sz w:val="22"/>
          <w:szCs w:val="22"/>
        </w:rPr>
      </w:pPr>
    </w:p>
    <w:p w14:paraId="6E01A747" w14:textId="77777777" w:rsidR="00CE494A" w:rsidRPr="006D5EEA" w:rsidRDefault="0092635F" w:rsidP="0092635F">
      <w:pPr>
        <w:pStyle w:val="Heading1"/>
        <w:rPr>
          <w:rFonts w:ascii="Calibri Light" w:hAnsi="Calibri Light" w:cs="Calibri Light"/>
          <w:u w:val="single"/>
        </w:rPr>
      </w:pPr>
      <w:r w:rsidRPr="006D5EEA">
        <w:rPr>
          <w:rFonts w:ascii="Calibri Light" w:hAnsi="Calibri Light" w:cs="Calibri Light"/>
          <w:u w:val="single"/>
        </w:rPr>
        <w:t>guidelines:</w:t>
      </w:r>
    </w:p>
    <w:p w14:paraId="6E01A749" w14:textId="331FF57D" w:rsidR="00CE494A" w:rsidRPr="006D5EEA" w:rsidRDefault="00CE494A" w:rsidP="00421E3F">
      <w:pPr>
        <w:tabs>
          <w:tab w:val="left" w:pos="426"/>
        </w:tabs>
        <w:ind w:right="-1"/>
        <w:jc w:val="both"/>
        <w:rPr>
          <w:rFonts w:ascii="Calibri Light" w:hAnsi="Calibri Light" w:cs="Calibri Light"/>
          <w:sz w:val="22"/>
          <w:szCs w:val="22"/>
        </w:rPr>
      </w:pPr>
      <w:r w:rsidRPr="006D5EEA">
        <w:rPr>
          <w:rFonts w:ascii="Calibri Light" w:hAnsi="Calibri Light" w:cs="Calibri Light"/>
          <w:sz w:val="22"/>
          <w:szCs w:val="22"/>
        </w:rPr>
        <w:t>School Council will establish a Sub</w:t>
      </w:r>
      <w:r w:rsidR="000D5FC1">
        <w:rPr>
          <w:rFonts w:ascii="Calibri Light" w:hAnsi="Calibri Light" w:cs="Calibri Light"/>
          <w:sz w:val="22"/>
          <w:szCs w:val="22"/>
        </w:rPr>
        <w:t>-</w:t>
      </w:r>
      <w:r w:rsidRPr="006D5EEA">
        <w:rPr>
          <w:rFonts w:ascii="Calibri Light" w:hAnsi="Calibri Light" w:cs="Calibri Light"/>
          <w:sz w:val="22"/>
          <w:szCs w:val="22"/>
        </w:rPr>
        <w:t>Committee comprising of the following:</w:t>
      </w:r>
    </w:p>
    <w:p w14:paraId="6E01A74A" w14:textId="77777777" w:rsidR="00075681" w:rsidRPr="006D5EEA" w:rsidRDefault="00CE494A" w:rsidP="00421E3F">
      <w:pPr>
        <w:pStyle w:val="ListParagraph"/>
        <w:numPr>
          <w:ilvl w:val="0"/>
          <w:numId w:val="11"/>
        </w:numPr>
        <w:ind w:left="851" w:right="-1" w:hanging="425"/>
        <w:jc w:val="both"/>
        <w:rPr>
          <w:rFonts w:ascii="Calibri Light" w:hAnsi="Calibri Light" w:cs="Calibri Light"/>
          <w:bCs/>
          <w:sz w:val="22"/>
          <w:szCs w:val="22"/>
        </w:rPr>
      </w:pPr>
      <w:r w:rsidRPr="006D5EEA">
        <w:rPr>
          <w:rFonts w:ascii="Calibri Light" w:hAnsi="Calibri Light" w:cs="Calibri Light"/>
          <w:bCs/>
          <w:sz w:val="22"/>
          <w:szCs w:val="22"/>
        </w:rPr>
        <w:t xml:space="preserve">Principal Class </w:t>
      </w:r>
    </w:p>
    <w:p w14:paraId="6E01A74B" w14:textId="77777777" w:rsidR="00075681" w:rsidRPr="006D5EEA" w:rsidRDefault="00075681" w:rsidP="00421E3F">
      <w:pPr>
        <w:pStyle w:val="ListParagraph"/>
        <w:numPr>
          <w:ilvl w:val="0"/>
          <w:numId w:val="11"/>
        </w:numPr>
        <w:ind w:left="851" w:right="-1" w:hanging="425"/>
        <w:jc w:val="both"/>
        <w:rPr>
          <w:rFonts w:ascii="Calibri Light" w:hAnsi="Calibri Light" w:cs="Calibri Light"/>
          <w:bCs/>
          <w:sz w:val="22"/>
          <w:szCs w:val="22"/>
        </w:rPr>
      </w:pPr>
      <w:r w:rsidRPr="006D5EEA">
        <w:rPr>
          <w:rFonts w:ascii="Calibri Light" w:hAnsi="Calibri Light" w:cs="Calibri Light"/>
          <w:bCs/>
          <w:sz w:val="22"/>
          <w:szCs w:val="22"/>
        </w:rPr>
        <w:t>Business Manager</w:t>
      </w:r>
    </w:p>
    <w:p w14:paraId="6E01A74C" w14:textId="77777777" w:rsidR="0009329B" w:rsidRPr="006D5EEA" w:rsidRDefault="0009329B" w:rsidP="00421E3F">
      <w:pPr>
        <w:pStyle w:val="ListParagraph"/>
        <w:numPr>
          <w:ilvl w:val="0"/>
          <w:numId w:val="11"/>
        </w:numPr>
        <w:ind w:left="851" w:right="-1" w:hanging="425"/>
        <w:jc w:val="both"/>
        <w:rPr>
          <w:rFonts w:ascii="Calibri Light" w:hAnsi="Calibri Light" w:cs="Calibri Light"/>
          <w:bCs/>
          <w:sz w:val="22"/>
          <w:szCs w:val="22"/>
        </w:rPr>
      </w:pPr>
      <w:r w:rsidRPr="006D5EEA">
        <w:rPr>
          <w:rFonts w:ascii="Calibri Light" w:hAnsi="Calibri Light" w:cs="Calibri Light"/>
          <w:bCs/>
          <w:sz w:val="22"/>
          <w:szCs w:val="22"/>
        </w:rPr>
        <w:t>Canteen Manager</w:t>
      </w:r>
    </w:p>
    <w:p w14:paraId="6E01A74E" w14:textId="77777777" w:rsidR="00495658" w:rsidRPr="006D5EEA" w:rsidRDefault="00075681" w:rsidP="00421E3F">
      <w:pPr>
        <w:pStyle w:val="ListParagraph"/>
        <w:numPr>
          <w:ilvl w:val="0"/>
          <w:numId w:val="11"/>
        </w:numPr>
        <w:ind w:left="851" w:right="-1" w:hanging="425"/>
        <w:jc w:val="both"/>
        <w:rPr>
          <w:rFonts w:ascii="Calibri Light" w:hAnsi="Calibri Light" w:cs="Calibri Light"/>
          <w:bCs/>
          <w:sz w:val="22"/>
          <w:szCs w:val="22"/>
        </w:rPr>
      </w:pPr>
      <w:r w:rsidRPr="006D5EEA">
        <w:rPr>
          <w:rFonts w:ascii="Calibri Light" w:hAnsi="Calibri Light" w:cs="Calibri Light"/>
          <w:bCs/>
          <w:sz w:val="22"/>
          <w:szCs w:val="22"/>
        </w:rPr>
        <w:t>Parent Representative</w:t>
      </w:r>
    </w:p>
    <w:p w14:paraId="6E01A74F" w14:textId="77777777" w:rsidR="00075681" w:rsidRPr="006D5EEA" w:rsidRDefault="00075681" w:rsidP="00421E3F">
      <w:pPr>
        <w:pStyle w:val="ListParagraph"/>
        <w:numPr>
          <w:ilvl w:val="0"/>
          <w:numId w:val="11"/>
        </w:numPr>
        <w:ind w:left="851" w:right="-1" w:hanging="425"/>
        <w:jc w:val="both"/>
        <w:rPr>
          <w:rFonts w:ascii="Calibri Light" w:hAnsi="Calibri Light" w:cs="Calibri Light"/>
          <w:bCs/>
          <w:sz w:val="22"/>
          <w:szCs w:val="22"/>
        </w:rPr>
      </w:pPr>
      <w:r w:rsidRPr="006D5EEA">
        <w:rPr>
          <w:rFonts w:ascii="Calibri Light" w:hAnsi="Calibri Light" w:cs="Calibri Light"/>
          <w:bCs/>
          <w:sz w:val="22"/>
          <w:szCs w:val="22"/>
        </w:rPr>
        <w:t>School council Representative or nominee</w:t>
      </w:r>
    </w:p>
    <w:p w14:paraId="6E01A750" w14:textId="77777777" w:rsidR="00CE494A" w:rsidRPr="006D5EEA" w:rsidRDefault="00CE494A" w:rsidP="00421E3F">
      <w:pPr>
        <w:ind w:right="-1" w:firstLine="426"/>
        <w:jc w:val="both"/>
        <w:rPr>
          <w:rFonts w:ascii="Calibri Light" w:hAnsi="Calibri Light" w:cs="Calibri Light"/>
          <w:bCs/>
          <w:sz w:val="22"/>
          <w:szCs w:val="22"/>
        </w:rPr>
      </w:pPr>
    </w:p>
    <w:p w14:paraId="1F69C1B7" w14:textId="30E29647" w:rsidR="000D5FC1" w:rsidRDefault="00075681" w:rsidP="000D5FC1">
      <w:pPr>
        <w:tabs>
          <w:tab w:val="left" w:pos="426"/>
        </w:tabs>
        <w:jc w:val="both"/>
        <w:rPr>
          <w:rFonts w:ascii="Calibri Light" w:hAnsi="Calibri Light" w:cs="Calibri Light"/>
          <w:sz w:val="22"/>
          <w:szCs w:val="22"/>
        </w:rPr>
      </w:pPr>
      <w:r w:rsidRPr="006D5EEA">
        <w:rPr>
          <w:rFonts w:ascii="Calibri Light" w:hAnsi="Calibri Light" w:cs="Calibri Light"/>
          <w:sz w:val="22"/>
          <w:szCs w:val="22"/>
        </w:rPr>
        <w:t xml:space="preserve">The Canteen </w:t>
      </w:r>
      <w:r w:rsidR="000D5FC1">
        <w:rPr>
          <w:rFonts w:ascii="Calibri Light" w:hAnsi="Calibri Light" w:cs="Calibri Light"/>
          <w:sz w:val="22"/>
          <w:szCs w:val="22"/>
        </w:rPr>
        <w:t>Sub-C</w:t>
      </w:r>
      <w:r w:rsidRPr="006D5EEA">
        <w:rPr>
          <w:rFonts w:ascii="Calibri Light" w:hAnsi="Calibri Light" w:cs="Calibri Light"/>
          <w:sz w:val="22"/>
          <w:szCs w:val="22"/>
        </w:rPr>
        <w:t>ommittee will oversee all aspects of the Canteen</w:t>
      </w:r>
      <w:r w:rsidR="00E2042C">
        <w:rPr>
          <w:rFonts w:ascii="Calibri Light" w:hAnsi="Calibri Light" w:cs="Calibri Light"/>
          <w:sz w:val="22"/>
          <w:szCs w:val="22"/>
        </w:rPr>
        <w:t>.</w:t>
      </w:r>
      <w:r w:rsidRPr="006D5EEA">
        <w:rPr>
          <w:rFonts w:ascii="Calibri Light" w:hAnsi="Calibri Light" w:cs="Calibri Light"/>
          <w:sz w:val="22"/>
          <w:szCs w:val="22"/>
        </w:rPr>
        <w:t xml:space="preserve"> </w:t>
      </w:r>
      <w:r w:rsidR="00E2042C">
        <w:rPr>
          <w:rFonts w:ascii="Calibri Light" w:hAnsi="Calibri Light" w:cs="Calibri Light"/>
          <w:sz w:val="22"/>
          <w:szCs w:val="22"/>
        </w:rPr>
        <w:t>T</w:t>
      </w:r>
      <w:r w:rsidRPr="006D5EEA">
        <w:rPr>
          <w:rFonts w:ascii="Calibri Light" w:hAnsi="Calibri Light" w:cs="Calibri Light"/>
          <w:sz w:val="22"/>
          <w:szCs w:val="22"/>
        </w:rPr>
        <w:t xml:space="preserve">hey will work with the </w:t>
      </w:r>
      <w:r w:rsidR="000D5FC1">
        <w:rPr>
          <w:rFonts w:ascii="Calibri Light" w:hAnsi="Calibri Light" w:cs="Calibri Light"/>
          <w:sz w:val="22"/>
          <w:szCs w:val="22"/>
        </w:rPr>
        <w:t>C</w:t>
      </w:r>
      <w:r w:rsidRPr="006D5EEA">
        <w:rPr>
          <w:rFonts w:ascii="Calibri Light" w:hAnsi="Calibri Light" w:cs="Calibri Light"/>
          <w:sz w:val="22"/>
          <w:szCs w:val="22"/>
        </w:rPr>
        <w:t xml:space="preserve">anteen </w:t>
      </w:r>
      <w:r w:rsidR="000D5FC1">
        <w:rPr>
          <w:rFonts w:ascii="Calibri Light" w:hAnsi="Calibri Light" w:cs="Calibri Light"/>
          <w:sz w:val="22"/>
          <w:szCs w:val="22"/>
        </w:rPr>
        <w:t>M</w:t>
      </w:r>
      <w:r w:rsidR="0009329B" w:rsidRPr="006D5EEA">
        <w:rPr>
          <w:rFonts w:ascii="Calibri Light" w:hAnsi="Calibri Light" w:cs="Calibri Light"/>
          <w:sz w:val="22"/>
          <w:szCs w:val="22"/>
        </w:rPr>
        <w:t>anager</w:t>
      </w:r>
      <w:r w:rsidRPr="006D5EEA">
        <w:rPr>
          <w:rFonts w:ascii="Calibri Light" w:hAnsi="Calibri Light" w:cs="Calibri Light"/>
          <w:sz w:val="22"/>
          <w:szCs w:val="22"/>
        </w:rPr>
        <w:t xml:space="preserve"> to ensure </w:t>
      </w:r>
      <w:r w:rsidR="0009329B" w:rsidRPr="006D5EEA">
        <w:rPr>
          <w:rFonts w:ascii="Calibri Light" w:hAnsi="Calibri Light" w:cs="Calibri Light"/>
          <w:sz w:val="22"/>
          <w:szCs w:val="22"/>
        </w:rPr>
        <w:t>the menu is varied, caters for our cultural needs and is within the</w:t>
      </w:r>
      <w:r w:rsidR="000D5FC1">
        <w:rPr>
          <w:rFonts w:ascii="Calibri Light" w:hAnsi="Calibri Light" w:cs="Calibri Light"/>
          <w:sz w:val="22"/>
          <w:szCs w:val="22"/>
        </w:rPr>
        <w:t xml:space="preserve"> guidelines</w:t>
      </w:r>
      <w:r w:rsidR="00E2042C">
        <w:rPr>
          <w:rFonts w:ascii="Calibri Light" w:hAnsi="Calibri Light" w:cs="Calibri Light"/>
          <w:sz w:val="22"/>
          <w:szCs w:val="22"/>
        </w:rPr>
        <w:t xml:space="preserve"> of the ‘Healthy Canteen Kit</w:t>
      </w:r>
      <w:r w:rsidR="00FB6379">
        <w:rPr>
          <w:rFonts w:ascii="Calibri Light" w:hAnsi="Calibri Light" w:cs="Calibri Light"/>
          <w:sz w:val="22"/>
          <w:szCs w:val="22"/>
        </w:rPr>
        <w:t xml:space="preserve"> - </w:t>
      </w:r>
      <w:r w:rsidR="00FB6379" w:rsidRPr="006D5EEA">
        <w:rPr>
          <w:rFonts w:ascii="Calibri Light" w:hAnsi="Calibri Light" w:cs="Calibri Light"/>
          <w:sz w:val="22"/>
          <w:szCs w:val="22"/>
        </w:rPr>
        <w:t>School Canteens and Other School Food Services Policy</w:t>
      </w:r>
      <w:r w:rsidR="00FB6379">
        <w:rPr>
          <w:rFonts w:ascii="Calibri Light" w:hAnsi="Calibri Light" w:cs="Calibri Light"/>
          <w:sz w:val="22"/>
          <w:szCs w:val="22"/>
        </w:rPr>
        <w:t>’</w:t>
      </w:r>
      <w:r w:rsidR="003B7A3D">
        <w:rPr>
          <w:rFonts w:ascii="Calibri Light" w:hAnsi="Calibri Light" w:cs="Calibri Light"/>
          <w:sz w:val="22"/>
          <w:szCs w:val="22"/>
        </w:rPr>
        <w:t xml:space="preserve">. This policy can be found </w:t>
      </w:r>
      <w:r w:rsidR="00560B6D">
        <w:rPr>
          <w:rFonts w:ascii="Calibri Light" w:hAnsi="Calibri Light" w:cs="Calibri Light"/>
          <w:sz w:val="22"/>
          <w:szCs w:val="22"/>
        </w:rPr>
        <w:t>within the ‘</w:t>
      </w:r>
      <w:r w:rsidR="003B7A3D">
        <w:rPr>
          <w:rFonts w:ascii="Calibri Light" w:hAnsi="Calibri Light" w:cs="Calibri Light"/>
          <w:sz w:val="22"/>
          <w:szCs w:val="22"/>
        </w:rPr>
        <w:t>Healthy Eating’</w:t>
      </w:r>
      <w:r w:rsidR="00560B6D">
        <w:rPr>
          <w:rFonts w:ascii="Calibri Light" w:hAnsi="Calibri Light" w:cs="Calibri Light"/>
          <w:sz w:val="22"/>
          <w:szCs w:val="22"/>
        </w:rPr>
        <w:t xml:space="preserve"> link</w:t>
      </w:r>
      <w:r w:rsidR="003B7A3D">
        <w:rPr>
          <w:rFonts w:ascii="Calibri Light" w:hAnsi="Calibri Light" w:cs="Calibri Light"/>
          <w:sz w:val="22"/>
          <w:szCs w:val="22"/>
        </w:rPr>
        <w:t xml:space="preserve"> at </w:t>
      </w:r>
      <w:hyperlink r:id="rId11" w:history="1">
        <w:r w:rsidR="009654C7" w:rsidRPr="00B9081C">
          <w:rPr>
            <w:rStyle w:val="Hyperlink"/>
            <w:rFonts w:ascii="Calibri Light" w:hAnsi="Calibri Light" w:cs="Calibri Light"/>
            <w:sz w:val="22"/>
            <w:szCs w:val="22"/>
          </w:rPr>
          <w:t>www.education.vic.gov.au/school/teachers/health</w:t>
        </w:r>
      </w:hyperlink>
      <w:r w:rsidR="009654C7">
        <w:rPr>
          <w:rFonts w:ascii="Calibri Light" w:hAnsi="Calibri Light" w:cs="Calibri Light"/>
          <w:sz w:val="22"/>
          <w:szCs w:val="22"/>
        </w:rPr>
        <w:t xml:space="preserve"> </w:t>
      </w:r>
    </w:p>
    <w:p w14:paraId="4AFF5ADD" w14:textId="77777777" w:rsidR="00FB6379" w:rsidRDefault="00FB6379" w:rsidP="000D5FC1">
      <w:pPr>
        <w:tabs>
          <w:tab w:val="left" w:pos="426"/>
        </w:tabs>
        <w:jc w:val="both"/>
        <w:rPr>
          <w:rFonts w:ascii="Calibri Light" w:hAnsi="Calibri Light" w:cs="Calibri Light"/>
          <w:sz w:val="22"/>
          <w:szCs w:val="22"/>
        </w:rPr>
      </w:pPr>
    </w:p>
    <w:p w14:paraId="6E01A753" w14:textId="77777777" w:rsidR="007E721F" w:rsidRPr="006D5EEA" w:rsidRDefault="007E721F" w:rsidP="00421E3F">
      <w:pPr>
        <w:tabs>
          <w:tab w:val="left" w:pos="426"/>
        </w:tabs>
        <w:ind w:right="-1"/>
        <w:jc w:val="both"/>
        <w:rPr>
          <w:rFonts w:ascii="Calibri Light" w:hAnsi="Calibri Light" w:cs="Calibri Light"/>
          <w:sz w:val="22"/>
          <w:szCs w:val="22"/>
        </w:rPr>
      </w:pPr>
      <w:r w:rsidRPr="006D5EEA">
        <w:rPr>
          <w:rFonts w:ascii="Calibri Light" w:hAnsi="Calibri Light" w:cs="Calibri Light"/>
          <w:sz w:val="22"/>
          <w:szCs w:val="22"/>
        </w:rPr>
        <w:t>They will meet at least once a term.</w:t>
      </w:r>
    </w:p>
    <w:p w14:paraId="6E01A754" w14:textId="77777777" w:rsidR="007E721F" w:rsidRPr="006D5EEA" w:rsidRDefault="007E721F" w:rsidP="00421E3F">
      <w:pPr>
        <w:tabs>
          <w:tab w:val="left" w:pos="426"/>
        </w:tabs>
        <w:ind w:right="-1"/>
        <w:jc w:val="both"/>
        <w:rPr>
          <w:rFonts w:ascii="Calibri Light" w:hAnsi="Calibri Light" w:cs="Calibri Light"/>
          <w:sz w:val="22"/>
          <w:szCs w:val="22"/>
        </w:rPr>
      </w:pPr>
    </w:p>
    <w:p w14:paraId="6E01A755" w14:textId="542E3E25" w:rsidR="007E721F" w:rsidRPr="006D5EEA" w:rsidRDefault="007E721F" w:rsidP="00421E3F">
      <w:pPr>
        <w:tabs>
          <w:tab w:val="left" w:pos="426"/>
        </w:tabs>
        <w:ind w:right="-1"/>
        <w:jc w:val="both"/>
        <w:rPr>
          <w:rFonts w:ascii="Calibri Light" w:hAnsi="Calibri Light" w:cs="Calibri Light"/>
          <w:sz w:val="22"/>
          <w:szCs w:val="22"/>
        </w:rPr>
      </w:pPr>
      <w:r w:rsidRPr="006D5EEA">
        <w:rPr>
          <w:rFonts w:ascii="Calibri Light" w:hAnsi="Calibri Light" w:cs="Calibri Light"/>
          <w:sz w:val="22"/>
          <w:szCs w:val="22"/>
        </w:rPr>
        <w:t xml:space="preserve">Menus </w:t>
      </w:r>
      <w:r w:rsidR="00B814AC">
        <w:rPr>
          <w:rFonts w:ascii="Calibri Light" w:hAnsi="Calibri Light" w:cs="Calibri Light"/>
          <w:sz w:val="22"/>
          <w:szCs w:val="22"/>
        </w:rPr>
        <w:t xml:space="preserve">are </w:t>
      </w:r>
      <w:r w:rsidRPr="006D5EEA">
        <w:rPr>
          <w:rFonts w:ascii="Calibri Light" w:hAnsi="Calibri Light" w:cs="Calibri Light"/>
          <w:sz w:val="22"/>
          <w:szCs w:val="22"/>
        </w:rPr>
        <w:t>to be approved by Council and cannot be changed unless approved through School Council – via the Canteen Sub</w:t>
      </w:r>
      <w:r w:rsidR="00B814AC">
        <w:rPr>
          <w:rFonts w:ascii="Calibri Light" w:hAnsi="Calibri Light" w:cs="Calibri Light"/>
          <w:sz w:val="22"/>
          <w:szCs w:val="22"/>
        </w:rPr>
        <w:t>-</w:t>
      </w:r>
      <w:r w:rsidR="00560B6D">
        <w:rPr>
          <w:rFonts w:ascii="Calibri Light" w:hAnsi="Calibri Light" w:cs="Calibri Light"/>
          <w:sz w:val="22"/>
          <w:szCs w:val="22"/>
        </w:rPr>
        <w:t>C</w:t>
      </w:r>
      <w:r w:rsidRPr="006D5EEA">
        <w:rPr>
          <w:rFonts w:ascii="Calibri Light" w:hAnsi="Calibri Light" w:cs="Calibri Light"/>
          <w:sz w:val="22"/>
          <w:szCs w:val="22"/>
        </w:rPr>
        <w:t>ommittee.</w:t>
      </w:r>
    </w:p>
    <w:p w14:paraId="6E01A75C" w14:textId="77777777" w:rsidR="0092635F" w:rsidRPr="006D5EEA" w:rsidRDefault="0092635F" w:rsidP="006D5EEA">
      <w:pPr>
        <w:tabs>
          <w:tab w:val="left" w:pos="426"/>
        </w:tabs>
        <w:ind w:right="-1"/>
        <w:rPr>
          <w:rFonts w:ascii="Calibri Light" w:hAnsi="Calibri Light" w:cs="Calibri Light"/>
          <w:sz w:val="22"/>
          <w:szCs w:val="22"/>
        </w:rPr>
      </w:pPr>
    </w:p>
    <w:p w14:paraId="6E01A75D" w14:textId="25BC5E40" w:rsidR="007E721F" w:rsidRPr="006D5EEA" w:rsidRDefault="00572FC0" w:rsidP="00421E3F">
      <w:pPr>
        <w:tabs>
          <w:tab w:val="left" w:pos="426"/>
        </w:tabs>
        <w:ind w:right="-1"/>
        <w:rPr>
          <w:rFonts w:ascii="Calibri Light" w:hAnsi="Calibri Light" w:cs="Calibri Light"/>
          <w:sz w:val="22"/>
          <w:szCs w:val="22"/>
        </w:rPr>
      </w:pPr>
      <w:r w:rsidRPr="006D5EEA">
        <w:rPr>
          <w:rFonts w:ascii="Calibri Light" w:hAnsi="Calibri Light" w:cs="Calibri Light"/>
          <w:sz w:val="22"/>
          <w:szCs w:val="22"/>
        </w:rPr>
        <w:t xml:space="preserve">Canteen sales will be provided at the </w:t>
      </w:r>
      <w:r w:rsidR="00B814AC">
        <w:rPr>
          <w:rFonts w:ascii="Calibri Light" w:hAnsi="Calibri Light" w:cs="Calibri Light"/>
          <w:sz w:val="22"/>
          <w:szCs w:val="22"/>
        </w:rPr>
        <w:t xml:space="preserve">La Trobe </w:t>
      </w:r>
      <w:r w:rsidRPr="006D5EEA">
        <w:rPr>
          <w:rFonts w:ascii="Calibri Light" w:hAnsi="Calibri Light" w:cs="Calibri Light"/>
          <w:sz w:val="22"/>
          <w:szCs w:val="22"/>
        </w:rPr>
        <w:t xml:space="preserve">Campus during recess and lunch time </w:t>
      </w:r>
      <w:r w:rsidR="00B814AC">
        <w:rPr>
          <w:rFonts w:ascii="Calibri Light" w:hAnsi="Calibri Light" w:cs="Calibri Light"/>
          <w:sz w:val="22"/>
          <w:szCs w:val="22"/>
        </w:rPr>
        <w:t>each weekday.</w:t>
      </w:r>
    </w:p>
    <w:p w14:paraId="3BC20E97" w14:textId="77777777" w:rsidR="00103263" w:rsidRDefault="00103263" w:rsidP="006D5EEA">
      <w:pPr>
        <w:tabs>
          <w:tab w:val="left" w:pos="426"/>
        </w:tabs>
        <w:ind w:right="-1"/>
        <w:rPr>
          <w:rFonts w:ascii="Calibri Light" w:hAnsi="Calibri Light" w:cs="Calibri Light"/>
          <w:sz w:val="22"/>
          <w:szCs w:val="22"/>
          <w:u w:val="single"/>
        </w:rPr>
      </w:pPr>
    </w:p>
    <w:p w14:paraId="7D2B215D" w14:textId="1F091D9F" w:rsidR="00103263" w:rsidRPr="00103263" w:rsidRDefault="00103263" w:rsidP="006D5EEA">
      <w:pPr>
        <w:tabs>
          <w:tab w:val="left" w:pos="426"/>
        </w:tabs>
        <w:ind w:right="-1"/>
        <w:rPr>
          <w:rFonts w:ascii="Calibri Light" w:hAnsi="Calibri Light" w:cs="Calibri Light"/>
          <w:sz w:val="22"/>
          <w:szCs w:val="22"/>
          <w:u w:val="single"/>
        </w:rPr>
      </w:pPr>
      <w:r w:rsidRPr="00103263">
        <w:rPr>
          <w:rFonts w:ascii="Calibri Light" w:hAnsi="Calibri Light" w:cs="Calibri Light"/>
          <w:sz w:val="22"/>
          <w:szCs w:val="22"/>
          <w:u w:val="single"/>
        </w:rPr>
        <w:t>REVIEW</w:t>
      </w:r>
    </w:p>
    <w:p w14:paraId="565D18BA" w14:textId="204C103C" w:rsidR="00103263" w:rsidRPr="00103263" w:rsidRDefault="00103263" w:rsidP="006D5EEA">
      <w:pPr>
        <w:tabs>
          <w:tab w:val="left" w:pos="426"/>
        </w:tabs>
        <w:ind w:right="-1"/>
        <w:rPr>
          <w:rFonts w:ascii="Calibri Light" w:hAnsi="Calibri Light" w:cs="Calibri Light"/>
          <w:sz w:val="22"/>
          <w:szCs w:val="22"/>
        </w:rPr>
      </w:pPr>
      <w:r w:rsidRPr="00103263">
        <w:rPr>
          <w:rFonts w:ascii="Calibri Light" w:hAnsi="Calibri Light" w:cs="Calibri Light"/>
          <w:sz w:val="22"/>
          <w:szCs w:val="22"/>
        </w:rPr>
        <w:t>This policy will be reviewed every three years or in response to DET policy directives.</w:t>
      </w:r>
    </w:p>
    <w:p w14:paraId="211789AB" w14:textId="77777777" w:rsidR="00103263" w:rsidRPr="00103263" w:rsidRDefault="00103263" w:rsidP="006D5EEA">
      <w:pPr>
        <w:tabs>
          <w:tab w:val="left" w:pos="426"/>
        </w:tabs>
        <w:ind w:right="-1"/>
        <w:rPr>
          <w:rFonts w:ascii="Calibri Light" w:hAnsi="Calibri Light" w:cs="Calibri Light"/>
          <w:sz w:val="22"/>
          <w:szCs w:val="22"/>
        </w:rPr>
      </w:pPr>
    </w:p>
    <w:p w14:paraId="65BB87B3" w14:textId="77777777" w:rsidR="006D5EEA" w:rsidRPr="006D5EEA" w:rsidRDefault="006D5EEA" w:rsidP="006D5EEA">
      <w:pPr>
        <w:pStyle w:val="Heading1"/>
        <w:rPr>
          <w:rFonts w:ascii="Calibri Light" w:hAnsi="Calibri Light" w:cs="Calibri Light"/>
          <w:b w:val="0"/>
          <w:sz w:val="22"/>
          <w:u w:val="single"/>
        </w:rPr>
      </w:pPr>
      <w:r w:rsidRPr="006D5EEA">
        <w:rPr>
          <w:rFonts w:ascii="Calibri Light" w:hAnsi="Calibri Light" w:cs="Calibri Light"/>
          <w:b w:val="0"/>
          <w:sz w:val="22"/>
          <w:u w:val="single"/>
        </w:rPr>
        <w:t>RATIFICATION</w:t>
      </w:r>
    </w:p>
    <w:p w14:paraId="6E01A75E" w14:textId="27C12093" w:rsidR="007E721F" w:rsidRPr="006D5EEA" w:rsidRDefault="006D5EEA" w:rsidP="00421E3F">
      <w:pPr>
        <w:tabs>
          <w:tab w:val="left" w:pos="426"/>
        </w:tabs>
        <w:ind w:right="-1"/>
        <w:rPr>
          <w:rFonts w:ascii="Calibri Light" w:hAnsi="Calibri Light" w:cs="Calibri Light"/>
          <w:sz w:val="22"/>
          <w:szCs w:val="22"/>
        </w:rPr>
      </w:pPr>
      <w:r w:rsidRPr="006D5EEA">
        <w:rPr>
          <w:rFonts w:ascii="Calibri Light" w:hAnsi="Calibri Light" w:cs="Calibri Light"/>
          <w:sz w:val="22"/>
          <w:szCs w:val="22"/>
        </w:rPr>
        <w:t>This policy was re-</w:t>
      </w:r>
      <w:r w:rsidR="00560B6D" w:rsidRPr="006D5EEA">
        <w:rPr>
          <w:rFonts w:ascii="Calibri Light" w:hAnsi="Calibri Light" w:cs="Calibri Light"/>
          <w:sz w:val="22"/>
          <w:szCs w:val="22"/>
        </w:rPr>
        <w:t>ratified</w:t>
      </w:r>
      <w:r w:rsidRPr="006D5EEA">
        <w:rPr>
          <w:rFonts w:ascii="Calibri Light" w:hAnsi="Calibri Light" w:cs="Calibri Light"/>
          <w:sz w:val="22"/>
          <w:szCs w:val="22"/>
        </w:rPr>
        <w:t xml:space="preserve"> by School Council on 15</w:t>
      </w:r>
      <w:r w:rsidRPr="006D5EEA">
        <w:rPr>
          <w:rFonts w:ascii="Calibri Light" w:hAnsi="Calibri Light" w:cs="Calibri Light"/>
          <w:sz w:val="22"/>
          <w:szCs w:val="22"/>
          <w:vertAlign w:val="superscript"/>
        </w:rPr>
        <w:t>th</w:t>
      </w:r>
      <w:r w:rsidRPr="006D5EEA">
        <w:rPr>
          <w:rFonts w:ascii="Calibri Light" w:hAnsi="Calibri Light" w:cs="Calibri Light"/>
          <w:sz w:val="22"/>
          <w:szCs w:val="22"/>
        </w:rPr>
        <w:t xml:space="preserve"> </w:t>
      </w:r>
      <w:r w:rsidR="00E460DF">
        <w:rPr>
          <w:rFonts w:ascii="Calibri Light" w:hAnsi="Calibri Light" w:cs="Calibri Light"/>
          <w:sz w:val="22"/>
          <w:szCs w:val="22"/>
        </w:rPr>
        <w:t>February</w:t>
      </w:r>
      <w:r w:rsidRPr="006D5EEA">
        <w:rPr>
          <w:rFonts w:ascii="Calibri Light" w:hAnsi="Calibri Light" w:cs="Calibri Light"/>
          <w:sz w:val="22"/>
          <w:szCs w:val="22"/>
        </w:rPr>
        <w:t>, 2018.</w:t>
      </w:r>
    </w:p>
    <w:p w14:paraId="62817B06" w14:textId="2015259A" w:rsidR="006D5EEA" w:rsidRPr="006D5EEA" w:rsidRDefault="006D5EEA" w:rsidP="00421E3F">
      <w:pPr>
        <w:tabs>
          <w:tab w:val="left" w:pos="426"/>
        </w:tabs>
        <w:ind w:right="-1"/>
        <w:rPr>
          <w:rFonts w:ascii="Calibri Light" w:hAnsi="Calibri Light" w:cs="Calibri Light"/>
          <w:sz w:val="22"/>
          <w:szCs w:val="22"/>
          <w:u w:val="single"/>
        </w:rPr>
      </w:pPr>
      <w:bookmarkStart w:id="0" w:name="H3N10037"/>
      <w:bookmarkStart w:id="1" w:name="_GoBack"/>
      <w:bookmarkEnd w:id="0"/>
      <w:bookmarkEnd w:id="1"/>
      <w:r w:rsidRPr="006D5EEA">
        <w:rPr>
          <w:rFonts w:ascii="Calibri Light" w:hAnsi="Calibri Light" w:cs="Calibri Light"/>
          <w:sz w:val="22"/>
          <w:szCs w:val="22"/>
          <w:u w:val="single"/>
        </w:rPr>
        <w:lastRenderedPageBreak/>
        <w:t>REFERENCES</w:t>
      </w:r>
    </w:p>
    <w:p w14:paraId="168C256E" w14:textId="77777777" w:rsidR="00560B6D" w:rsidRDefault="00560B6D" w:rsidP="00421E3F">
      <w:pPr>
        <w:tabs>
          <w:tab w:val="left" w:pos="426"/>
        </w:tabs>
        <w:ind w:right="-1"/>
        <w:rPr>
          <w:rFonts w:ascii="Calibri Light" w:hAnsi="Calibri Light" w:cs="Calibri Light"/>
          <w:sz w:val="22"/>
          <w:szCs w:val="22"/>
        </w:rPr>
      </w:pPr>
    </w:p>
    <w:p w14:paraId="47148ABD" w14:textId="77777777" w:rsidR="00560B6D" w:rsidRPr="00560B6D" w:rsidRDefault="00560B6D" w:rsidP="00560B6D">
      <w:pPr>
        <w:tabs>
          <w:tab w:val="left" w:pos="426"/>
        </w:tabs>
        <w:jc w:val="both"/>
        <w:rPr>
          <w:rFonts w:ascii="Calibri Light" w:hAnsi="Calibri Light" w:cs="Calibri Light"/>
          <w:b/>
          <w:sz w:val="22"/>
          <w:szCs w:val="22"/>
        </w:rPr>
      </w:pPr>
      <w:r w:rsidRPr="00560B6D">
        <w:rPr>
          <w:rFonts w:ascii="Calibri Light" w:hAnsi="Calibri Light" w:cs="Calibri Light"/>
          <w:b/>
          <w:sz w:val="22"/>
          <w:szCs w:val="22"/>
        </w:rPr>
        <w:t xml:space="preserve">‘Healthy Canteen Kit - School Canteens and Other School Food Services Policy’. </w:t>
      </w:r>
    </w:p>
    <w:p w14:paraId="4126A6D0" w14:textId="43F96514" w:rsidR="00560B6D" w:rsidRDefault="00560B6D" w:rsidP="00560B6D">
      <w:pPr>
        <w:tabs>
          <w:tab w:val="left" w:pos="426"/>
        </w:tabs>
        <w:jc w:val="both"/>
        <w:rPr>
          <w:rFonts w:ascii="Calibri Light" w:hAnsi="Calibri Light" w:cs="Calibri Light"/>
          <w:sz w:val="22"/>
          <w:szCs w:val="22"/>
        </w:rPr>
      </w:pPr>
      <w:r>
        <w:rPr>
          <w:rFonts w:ascii="Calibri Light" w:hAnsi="Calibri Light" w:cs="Calibri Light"/>
          <w:sz w:val="22"/>
          <w:szCs w:val="22"/>
        </w:rPr>
        <w:t xml:space="preserve">This policy can be found within the ‘Healthy Eating’ link at: </w:t>
      </w:r>
    </w:p>
    <w:p w14:paraId="58625FDC" w14:textId="7DA41991" w:rsidR="00560B6D" w:rsidRDefault="00560B6D" w:rsidP="00560B6D">
      <w:pPr>
        <w:tabs>
          <w:tab w:val="left" w:pos="426"/>
        </w:tabs>
        <w:jc w:val="both"/>
        <w:rPr>
          <w:rFonts w:ascii="Calibri Light" w:hAnsi="Calibri Light" w:cs="Calibri Light"/>
          <w:sz w:val="22"/>
          <w:szCs w:val="22"/>
        </w:rPr>
      </w:pPr>
      <w:r w:rsidRPr="008374CF">
        <w:rPr>
          <w:rFonts w:ascii="Calibri Light" w:hAnsi="Calibri Light" w:cs="Calibri Light"/>
          <w:sz w:val="22"/>
          <w:szCs w:val="22"/>
        </w:rPr>
        <w:t>www.education.vic.gov.au/school/teachers/health</w:t>
      </w:r>
    </w:p>
    <w:p w14:paraId="198BDA33" w14:textId="51773BB7" w:rsidR="00560B6D" w:rsidRDefault="00560B6D" w:rsidP="00421E3F">
      <w:pPr>
        <w:tabs>
          <w:tab w:val="left" w:pos="426"/>
        </w:tabs>
        <w:ind w:right="-1"/>
        <w:rPr>
          <w:rFonts w:ascii="Calibri Light" w:hAnsi="Calibri Light" w:cs="Calibri Light"/>
          <w:sz w:val="22"/>
          <w:szCs w:val="22"/>
        </w:rPr>
      </w:pPr>
    </w:p>
    <w:p w14:paraId="77DE50AA" w14:textId="55796F99" w:rsidR="00560B6D" w:rsidRPr="003209A4" w:rsidRDefault="00560B6D" w:rsidP="00421E3F">
      <w:pPr>
        <w:tabs>
          <w:tab w:val="left" w:pos="426"/>
        </w:tabs>
        <w:ind w:right="-1"/>
        <w:rPr>
          <w:rFonts w:ascii="Calibri Light" w:hAnsi="Calibri Light" w:cs="Calibri Light"/>
          <w:sz w:val="22"/>
          <w:szCs w:val="22"/>
        </w:rPr>
      </w:pPr>
      <w:r w:rsidRPr="00560B6D">
        <w:rPr>
          <w:rFonts w:ascii="Calibri Light" w:hAnsi="Calibri Light" w:cs="Calibri Light"/>
          <w:b/>
          <w:sz w:val="22"/>
          <w:szCs w:val="22"/>
        </w:rPr>
        <w:t>“Hea</w:t>
      </w:r>
      <w:r>
        <w:rPr>
          <w:rFonts w:ascii="Calibri Light" w:hAnsi="Calibri Light" w:cs="Calibri Light"/>
          <w:b/>
          <w:sz w:val="22"/>
          <w:szCs w:val="22"/>
        </w:rPr>
        <w:t>l</w:t>
      </w:r>
      <w:r w:rsidRPr="00560B6D">
        <w:rPr>
          <w:rFonts w:ascii="Calibri Light" w:hAnsi="Calibri Light" w:cs="Calibri Light"/>
          <w:b/>
          <w:sz w:val="22"/>
          <w:szCs w:val="22"/>
        </w:rPr>
        <w:t>th</w:t>
      </w:r>
      <w:r>
        <w:rPr>
          <w:rFonts w:ascii="Calibri Light" w:hAnsi="Calibri Light" w:cs="Calibri Light"/>
          <w:b/>
          <w:sz w:val="22"/>
          <w:szCs w:val="22"/>
        </w:rPr>
        <w:t>y</w:t>
      </w:r>
      <w:r w:rsidRPr="00560B6D">
        <w:rPr>
          <w:rFonts w:ascii="Calibri Light" w:hAnsi="Calibri Light" w:cs="Calibri Light"/>
          <w:b/>
          <w:sz w:val="22"/>
          <w:szCs w:val="22"/>
        </w:rPr>
        <w:t xml:space="preserve"> Eating Advisory Service’</w:t>
      </w:r>
      <w:r w:rsidR="003209A4">
        <w:rPr>
          <w:rFonts w:ascii="Calibri Light" w:hAnsi="Calibri Light" w:cs="Calibri Light"/>
          <w:b/>
          <w:sz w:val="22"/>
          <w:szCs w:val="22"/>
        </w:rPr>
        <w:t xml:space="preserve"> </w:t>
      </w:r>
      <w:r w:rsidR="003209A4" w:rsidRPr="003209A4">
        <w:rPr>
          <w:rFonts w:ascii="Calibri Light" w:hAnsi="Calibri Light" w:cs="Calibri Light"/>
          <w:sz w:val="22"/>
          <w:szCs w:val="22"/>
        </w:rPr>
        <w:t xml:space="preserve">can offer </w:t>
      </w:r>
      <w:r w:rsidR="00116C35">
        <w:rPr>
          <w:rFonts w:ascii="Calibri Light" w:hAnsi="Calibri Light" w:cs="Calibri Light"/>
          <w:sz w:val="22"/>
          <w:szCs w:val="22"/>
        </w:rPr>
        <w:t>advice</w:t>
      </w:r>
      <w:r w:rsidR="003209A4" w:rsidRPr="003209A4">
        <w:rPr>
          <w:rFonts w:ascii="Calibri Light" w:hAnsi="Calibri Light" w:cs="Calibri Light"/>
          <w:sz w:val="22"/>
          <w:szCs w:val="22"/>
        </w:rPr>
        <w:t xml:space="preserve"> via</w:t>
      </w:r>
      <w:r w:rsidR="003209A4">
        <w:rPr>
          <w:rFonts w:ascii="Calibri Light" w:hAnsi="Calibri Light" w:cs="Calibri Light"/>
          <w:sz w:val="22"/>
          <w:szCs w:val="22"/>
        </w:rPr>
        <w:t xml:space="preserve"> telephone</w:t>
      </w:r>
      <w:r w:rsidR="003209A4" w:rsidRPr="003209A4">
        <w:rPr>
          <w:rFonts w:ascii="Calibri Light" w:hAnsi="Calibri Light" w:cs="Calibri Light"/>
          <w:sz w:val="22"/>
          <w:szCs w:val="22"/>
        </w:rPr>
        <w:t xml:space="preserve"> 1300 225 288 or via</w:t>
      </w:r>
    </w:p>
    <w:p w14:paraId="3A34D941" w14:textId="7213F8D4" w:rsidR="00560B6D" w:rsidRDefault="003209A4" w:rsidP="00421E3F">
      <w:pPr>
        <w:tabs>
          <w:tab w:val="left" w:pos="426"/>
        </w:tabs>
        <w:ind w:right="-1"/>
        <w:rPr>
          <w:rFonts w:ascii="Calibri Light" w:hAnsi="Calibri Light" w:cs="Calibri Light"/>
          <w:sz w:val="22"/>
          <w:szCs w:val="22"/>
        </w:rPr>
      </w:pPr>
      <w:r w:rsidRPr="003209A4">
        <w:rPr>
          <w:rFonts w:ascii="Calibri Light" w:hAnsi="Calibri Light" w:cs="Calibri Light"/>
          <w:sz w:val="22"/>
          <w:szCs w:val="22"/>
        </w:rPr>
        <w:t>www.heas.health.vic.gov.au/schools</w:t>
      </w:r>
    </w:p>
    <w:p w14:paraId="0F3003DF" w14:textId="77777777" w:rsidR="003209A4" w:rsidRDefault="003209A4" w:rsidP="00421E3F">
      <w:pPr>
        <w:tabs>
          <w:tab w:val="left" w:pos="426"/>
        </w:tabs>
        <w:ind w:right="-1"/>
        <w:rPr>
          <w:rFonts w:ascii="Calibri Light" w:hAnsi="Calibri Light" w:cs="Calibri Light"/>
          <w:sz w:val="22"/>
          <w:szCs w:val="22"/>
        </w:rPr>
      </w:pPr>
    </w:p>
    <w:p w14:paraId="696A3A13" w14:textId="436215EA" w:rsidR="00560B6D" w:rsidRPr="003A7DBC" w:rsidRDefault="003A7DBC" w:rsidP="00421E3F">
      <w:pPr>
        <w:tabs>
          <w:tab w:val="left" w:pos="426"/>
        </w:tabs>
        <w:ind w:right="-1"/>
        <w:rPr>
          <w:rFonts w:ascii="Calibri Light" w:hAnsi="Calibri Light" w:cs="Calibri Light"/>
          <w:b/>
          <w:sz w:val="22"/>
          <w:szCs w:val="22"/>
        </w:rPr>
      </w:pPr>
      <w:r w:rsidRPr="003A7DBC">
        <w:rPr>
          <w:rFonts w:ascii="Calibri Light" w:hAnsi="Calibri Light" w:cs="Calibri Light"/>
          <w:b/>
          <w:sz w:val="22"/>
          <w:szCs w:val="22"/>
        </w:rPr>
        <w:t>‘National Healthy School Canteens’</w:t>
      </w:r>
    </w:p>
    <w:p w14:paraId="24EF7F90" w14:textId="07F53DF7" w:rsidR="003A7DBC" w:rsidRDefault="00186440" w:rsidP="00186440">
      <w:pPr>
        <w:tabs>
          <w:tab w:val="left" w:pos="426"/>
        </w:tabs>
        <w:ind w:right="-1"/>
        <w:rPr>
          <w:rFonts w:ascii="Calibri Light" w:hAnsi="Calibri Light" w:cs="Calibri Light"/>
          <w:sz w:val="22"/>
          <w:szCs w:val="22"/>
        </w:rPr>
      </w:pPr>
      <w:hyperlink r:id="rId12" w:history="1">
        <w:r w:rsidRPr="00B9081C">
          <w:rPr>
            <w:rStyle w:val="Hyperlink"/>
            <w:rFonts w:ascii="Calibri Light" w:hAnsi="Calibri Light" w:cs="Calibri Light"/>
            <w:sz w:val="22"/>
            <w:szCs w:val="22"/>
          </w:rPr>
          <w:t>http://www.health.gov.au/internet/main/publishing.nsf/Content/5FFB6A30ECEE9321CA257BF0001DAB17/$File/Canteen%20guidelines.pdf</w:t>
        </w:r>
      </w:hyperlink>
      <w:r>
        <w:rPr>
          <w:rFonts w:ascii="Calibri Light" w:hAnsi="Calibri Light" w:cs="Calibri Light"/>
          <w:sz w:val="22"/>
          <w:szCs w:val="22"/>
        </w:rPr>
        <w:t xml:space="preserve"> </w:t>
      </w:r>
    </w:p>
    <w:sectPr w:rsidR="003A7DBC" w:rsidSect="0092635F">
      <w:footerReference w:type="default" r:id="rId13"/>
      <w:pgSz w:w="11906" w:h="16838"/>
      <w:pgMar w:top="1247" w:right="1247" w:bottom="45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C635B" w14:textId="77777777" w:rsidR="00397603" w:rsidRDefault="00397603" w:rsidP="00B814AC">
      <w:r>
        <w:separator/>
      </w:r>
    </w:p>
  </w:endnote>
  <w:endnote w:type="continuationSeparator" w:id="0">
    <w:p w14:paraId="2684813A" w14:textId="77777777" w:rsidR="00397603" w:rsidRDefault="00397603" w:rsidP="00B8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eta Plus Lining Book">
    <w:altName w:val="Meta Plus Lining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010419"/>
      <w:docPartObj>
        <w:docPartGallery w:val="Page Numbers (Bottom of Page)"/>
        <w:docPartUnique/>
      </w:docPartObj>
    </w:sdtPr>
    <w:sdtEndPr>
      <w:rPr>
        <w:rFonts w:ascii="Calibri Light" w:hAnsi="Calibri Light" w:cs="Calibri Light"/>
        <w:noProof/>
      </w:rPr>
    </w:sdtEndPr>
    <w:sdtContent>
      <w:p w14:paraId="08B176C1" w14:textId="50E67331" w:rsidR="00B814AC" w:rsidRPr="00B814AC" w:rsidRDefault="00B814AC" w:rsidP="00B814AC">
        <w:pPr>
          <w:pStyle w:val="Footer"/>
          <w:jc w:val="center"/>
          <w:rPr>
            <w:rFonts w:ascii="Calibri Light" w:hAnsi="Calibri Light" w:cs="Calibri Light"/>
          </w:rPr>
        </w:pPr>
        <w:r w:rsidRPr="00B814AC">
          <w:rPr>
            <w:rFonts w:ascii="Calibri Light" w:hAnsi="Calibri Light" w:cs="Calibri Light"/>
          </w:rPr>
          <w:fldChar w:fldCharType="begin"/>
        </w:r>
        <w:r w:rsidRPr="00B814AC">
          <w:rPr>
            <w:rFonts w:ascii="Calibri Light" w:hAnsi="Calibri Light" w:cs="Calibri Light"/>
          </w:rPr>
          <w:instrText xml:space="preserve"> PAGE   \* MERGEFORMAT </w:instrText>
        </w:r>
        <w:r w:rsidRPr="00B814AC">
          <w:rPr>
            <w:rFonts w:ascii="Calibri Light" w:hAnsi="Calibri Light" w:cs="Calibri Light"/>
          </w:rPr>
          <w:fldChar w:fldCharType="separate"/>
        </w:r>
        <w:r w:rsidR="00AE2070">
          <w:rPr>
            <w:rFonts w:ascii="Calibri Light" w:hAnsi="Calibri Light" w:cs="Calibri Light"/>
            <w:noProof/>
          </w:rPr>
          <w:t>2</w:t>
        </w:r>
        <w:r w:rsidRPr="00B814AC">
          <w:rPr>
            <w:rFonts w:ascii="Calibri Light" w:hAnsi="Calibri Light" w:cs="Calibri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58F64" w14:textId="77777777" w:rsidR="00397603" w:rsidRDefault="00397603" w:rsidP="00B814AC">
      <w:r>
        <w:separator/>
      </w:r>
    </w:p>
  </w:footnote>
  <w:footnote w:type="continuationSeparator" w:id="0">
    <w:p w14:paraId="652E844C" w14:textId="77777777" w:rsidR="00397603" w:rsidRDefault="00397603" w:rsidP="00B81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F623A7"/>
    <w:multiLevelType w:val="hybridMultilevel"/>
    <w:tmpl w:val="F7AACA56"/>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FBE2CDB"/>
    <w:multiLevelType w:val="multilevel"/>
    <w:tmpl w:val="3634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36EE4"/>
    <w:multiLevelType w:val="hybridMultilevel"/>
    <w:tmpl w:val="FB5A6CD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18FB10CF"/>
    <w:multiLevelType w:val="multilevel"/>
    <w:tmpl w:val="1684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1454B"/>
    <w:multiLevelType w:val="hybridMultilevel"/>
    <w:tmpl w:val="176CF78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0C033B"/>
    <w:multiLevelType w:val="hybridMultilevel"/>
    <w:tmpl w:val="B9C8C720"/>
    <w:lvl w:ilvl="0" w:tplc="B6321570">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BF4121"/>
    <w:multiLevelType w:val="hybridMultilevel"/>
    <w:tmpl w:val="B16627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B6B6831"/>
    <w:multiLevelType w:val="multilevel"/>
    <w:tmpl w:val="F69C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67F83"/>
    <w:multiLevelType w:val="hybridMultilevel"/>
    <w:tmpl w:val="725E1B42"/>
    <w:lvl w:ilvl="0" w:tplc="D3F2A1B6">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4138512E"/>
    <w:multiLevelType w:val="hybridMultilevel"/>
    <w:tmpl w:val="0B0AE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59153F"/>
    <w:multiLevelType w:val="hybridMultilevel"/>
    <w:tmpl w:val="77C67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CB71F62"/>
    <w:multiLevelType w:val="hybridMultilevel"/>
    <w:tmpl w:val="58B81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3B69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A213B5F"/>
    <w:multiLevelType w:val="multilevel"/>
    <w:tmpl w:val="C4E88788"/>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78C570AD"/>
    <w:multiLevelType w:val="hybridMultilevel"/>
    <w:tmpl w:val="D5689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862FF6"/>
    <w:multiLevelType w:val="hybridMultilevel"/>
    <w:tmpl w:val="56DEF3AC"/>
    <w:lvl w:ilvl="0" w:tplc="C0EA5DDA">
      <w:start w:val="1"/>
      <w:numFmt w:val="bullet"/>
      <w:lvlText w:val=""/>
      <w:lvlJc w:val="left"/>
      <w:pPr>
        <w:ind w:left="1080" w:hanging="360"/>
      </w:pPr>
      <w:rPr>
        <w:rFonts w:ascii="Symbol" w:hAnsi="Symbol"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C1A32AA"/>
    <w:multiLevelType w:val="hybridMultilevel"/>
    <w:tmpl w:val="E496E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256394"/>
    <w:multiLevelType w:val="hybridMultilevel"/>
    <w:tmpl w:val="B6567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DC46DF"/>
    <w:multiLevelType w:val="hybridMultilevel"/>
    <w:tmpl w:val="5860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3"/>
  </w:num>
  <w:num w:numId="3">
    <w:abstractNumId w:val="6"/>
  </w:num>
  <w:num w:numId="4">
    <w:abstractNumId w:val="18"/>
  </w:num>
  <w:num w:numId="5">
    <w:abstractNumId w:val="17"/>
  </w:num>
  <w:num w:numId="6">
    <w:abstractNumId w:val="19"/>
  </w:num>
  <w:num w:numId="7">
    <w:abstractNumId w:val="12"/>
  </w:num>
  <w:num w:numId="8">
    <w:abstractNumId w:val="3"/>
  </w:num>
  <w:num w:numId="9">
    <w:abstractNumId w:val="15"/>
  </w:num>
  <w:num w:numId="10">
    <w:abstractNumId w:val="10"/>
  </w:num>
  <w:num w:numId="11">
    <w:abstractNumId w:val="9"/>
  </w:num>
  <w:num w:numId="12">
    <w:abstractNumId w:val="4"/>
  </w:num>
  <w:num w:numId="13">
    <w:abstractNumId w:val="5"/>
  </w:num>
  <w:num w:numId="14">
    <w:abstractNumId w:val="8"/>
  </w:num>
  <w:num w:numId="15">
    <w:abstractNumId w:val="2"/>
  </w:num>
  <w:num w:numId="16">
    <w:abstractNumId w:val="7"/>
  </w:num>
  <w:num w:numId="17">
    <w:abstractNumId w:val="1"/>
  </w:num>
  <w:num w:numId="18">
    <w:abstractNumId w:val="11"/>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E49"/>
    <w:rsid w:val="00075681"/>
    <w:rsid w:val="0009329B"/>
    <w:rsid w:val="000C5364"/>
    <w:rsid w:val="000D5FC1"/>
    <w:rsid w:val="000E6F4C"/>
    <w:rsid w:val="000F22FB"/>
    <w:rsid w:val="00101E37"/>
    <w:rsid w:val="00103263"/>
    <w:rsid w:val="00116C35"/>
    <w:rsid w:val="00155FC5"/>
    <w:rsid w:val="0016500A"/>
    <w:rsid w:val="00186440"/>
    <w:rsid w:val="001D57A5"/>
    <w:rsid w:val="0026190B"/>
    <w:rsid w:val="002E7C71"/>
    <w:rsid w:val="003209A4"/>
    <w:rsid w:val="0033451E"/>
    <w:rsid w:val="00397603"/>
    <w:rsid w:val="003A5ED0"/>
    <w:rsid w:val="003A7DBC"/>
    <w:rsid w:val="003B7A3D"/>
    <w:rsid w:val="00421E3F"/>
    <w:rsid w:val="004910F7"/>
    <w:rsid w:val="00495658"/>
    <w:rsid w:val="00516E49"/>
    <w:rsid w:val="00542A21"/>
    <w:rsid w:val="00560B6D"/>
    <w:rsid w:val="00572FC0"/>
    <w:rsid w:val="00582EEF"/>
    <w:rsid w:val="005E355C"/>
    <w:rsid w:val="005E4679"/>
    <w:rsid w:val="005F4A99"/>
    <w:rsid w:val="006D0D1C"/>
    <w:rsid w:val="006D5EEA"/>
    <w:rsid w:val="00764CC9"/>
    <w:rsid w:val="007A13DB"/>
    <w:rsid w:val="007A3647"/>
    <w:rsid w:val="007E721F"/>
    <w:rsid w:val="007F3340"/>
    <w:rsid w:val="008374CF"/>
    <w:rsid w:val="00921872"/>
    <w:rsid w:val="0092635F"/>
    <w:rsid w:val="009654C7"/>
    <w:rsid w:val="009F5938"/>
    <w:rsid w:val="00A00F38"/>
    <w:rsid w:val="00A014DD"/>
    <w:rsid w:val="00A54530"/>
    <w:rsid w:val="00AB7F7B"/>
    <w:rsid w:val="00AE2070"/>
    <w:rsid w:val="00B72CCC"/>
    <w:rsid w:val="00B814AC"/>
    <w:rsid w:val="00B90A63"/>
    <w:rsid w:val="00B97020"/>
    <w:rsid w:val="00BE3503"/>
    <w:rsid w:val="00BF7346"/>
    <w:rsid w:val="00C268EB"/>
    <w:rsid w:val="00C66310"/>
    <w:rsid w:val="00CB6953"/>
    <w:rsid w:val="00CE494A"/>
    <w:rsid w:val="00DD70A1"/>
    <w:rsid w:val="00E2042C"/>
    <w:rsid w:val="00E460DF"/>
    <w:rsid w:val="00FB6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01A730"/>
  <w15:docId w15:val="{D3068955-7BCE-422B-A021-CC1653F2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2FB"/>
    <w:rPr>
      <w:lang w:eastAsia="en-US"/>
    </w:rPr>
  </w:style>
  <w:style w:type="paragraph" w:styleId="Heading1">
    <w:name w:val="heading 1"/>
    <w:basedOn w:val="Normal"/>
    <w:next w:val="Normal"/>
    <w:link w:val="Heading1Char"/>
    <w:uiPriority w:val="9"/>
    <w:qFormat/>
    <w:rsid w:val="0016500A"/>
    <w:pPr>
      <w:keepNext/>
      <w:keepLines/>
      <w:outlineLvl w:val="0"/>
    </w:pPr>
    <w:rPr>
      <w:rFonts w:asciiTheme="majorHAnsi" w:eastAsiaTheme="majorEastAsia" w:hAnsiTheme="majorHAnsi" w:cstheme="majorBidi"/>
      <w:b/>
      <w:bCs/>
      <w:smallCaps/>
      <w:sz w:val="24"/>
      <w:szCs w:val="28"/>
    </w:rPr>
  </w:style>
  <w:style w:type="paragraph" w:styleId="Heading2">
    <w:name w:val="heading 2"/>
    <w:basedOn w:val="Normal"/>
    <w:next w:val="Normal"/>
    <w:link w:val="Heading2Char"/>
    <w:uiPriority w:val="9"/>
    <w:semiHidden/>
    <w:unhideWhenUsed/>
    <w:qFormat/>
    <w:rsid w:val="007A36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E721F"/>
    <w:pPr>
      <w:spacing w:before="144" w:after="96"/>
      <w:outlineLvl w:val="2"/>
    </w:pPr>
    <w:rPr>
      <w:b/>
      <w:bCs/>
      <w:color w:val="2F69B3"/>
      <w:sz w:val="29"/>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6E49"/>
    <w:rPr>
      <w:b/>
      <w:bCs/>
    </w:rPr>
  </w:style>
  <w:style w:type="paragraph" w:customStyle="1" w:styleId="Pa17">
    <w:name w:val="Pa17"/>
    <w:basedOn w:val="Normal"/>
    <w:next w:val="Normal"/>
    <w:uiPriority w:val="99"/>
    <w:rsid w:val="00516E49"/>
    <w:pPr>
      <w:autoSpaceDE w:val="0"/>
      <w:autoSpaceDN w:val="0"/>
      <w:adjustRightInd w:val="0"/>
      <w:spacing w:line="191" w:lineRule="atLeast"/>
    </w:pPr>
    <w:rPr>
      <w:rFonts w:ascii="Meta Plus Lining Book" w:eastAsia="Calibri" w:hAnsi="Meta Plus Lining Book"/>
      <w:sz w:val="24"/>
      <w:szCs w:val="24"/>
    </w:rPr>
  </w:style>
  <w:style w:type="paragraph" w:customStyle="1" w:styleId="Pa19">
    <w:name w:val="Pa19"/>
    <w:basedOn w:val="Normal"/>
    <w:next w:val="Normal"/>
    <w:uiPriority w:val="99"/>
    <w:rsid w:val="00542A21"/>
    <w:pPr>
      <w:autoSpaceDE w:val="0"/>
      <w:autoSpaceDN w:val="0"/>
      <w:adjustRightInd w:val="0"/>
      <w:spacing w:line="191" w:lineRule="atLeast"/>
    </w:pPr>
    <w:rPr>
      <w:rFonts w:ascii="Meta Plus Lining Book" w:eastAsia="Calibri" w:hAnsi="Meta Plus Lining Book"/>
      <w:sz w:val="24"/>
      <w:szCs w:val="24"/>
    </w:rPr>
  </w:style>
  <w:style w:type="paragraph" w:customStyle="1" w:styleId="Pa31">
    <w:name w:val="Pa31"/>
    <w:basedOn w:val="Normal"/>
    <w:next w:val="Normal"/>
    <w:uiPriority w:val="99"/>
    <w:rsid w:val="00542A21"/>
    <w:pPr>
      <w:autoSpaceDE w:val="0"/>
      <w:autoSpaceDN w:val="0"/>
      <w:adjustRightInd w:val="0"/>
      <w:spacing w:line="191" w:lineRule="atLeast"/>
    </w:pPr>
    <w:rPr>
      <w:rFonts w:ascii="Meta Plus Lining Book" w:eastAsia="Calibri" w:hAnsi="Meta Plus Lining Book"/>
      <w:sz w:val="24"/>
      <w:szCs w:val="24"/>
    </w:rPr>
  </w:style>
  <w:style w:type="paragraph" w:customStyle="1" w:styleId="Pa21">
    <w:name w:val="Pa21"/>
    <w:basedOn w:val="Normal"/>
    <w:next w:val="Normal"/>
    <w:uiPriority w:val="99"/>
    <w:rsid w:val="00542A21"/>
    <w:pPr>
      <w:autoSpaceDE w:val="0"/>
      <w:autoSpaceDN w:val="0"/>
      <w:adjustRightInd w:val="0"/>
      <w:spacing w:line="231" w:lineRule="atLeast"/>
    </w:pPr>
    <w:rPr>
      <w:rFonts w:ascii="Meta Plus Lining Book" w:eastAsia="Calibri" w:hAnsi="Meta Plus Lining Book"/>
      <w:sz w:val="24"/>
      <w:szCs w:val="24"/>
    </w:rPr>
  </w:style>
  <w:style w:type="paragraph" w:styleId="ListParagraph">
    <w:name w:val="List Paragraph"/>
    <w:basedOn w:val="Normal"/>
    <w:uiPriority w:val="34"/>
    <w:qFormat/>
    <w:rsid w:val="00CE494A"/>
    <w:pPr>
      <w:ind w:left="720"/>
    </w:pPr>
  </w:style>
  <w:style w:type="character" w:styleId="Hyperlink">
    <w:name w:val="Hyperlink"/>
    <w:basedOn w:val="DefaultParagraphFont"/>
    <w:uiPriority w:val="99"/>
    <w:unhideWhenUsed/>
    <w:rsid w:val="00CE494A"/>
    <w:rPr>
      <w:color w:val="0000FF" w:themeColor="hyperlink"/>
      <w:u w:val="single"/>
    </w:rPr>
  </w:style>
  <w:style w:type="paragraph" w:styleId="BalloonText">
    <w:name w:val="Balloon Text"/>
    <w:basedOn w:val="Normal"/>
    <w:link w:val="BalloonTextChar"/>
    <w:uiPriority w:val="99"/>
    <w:semiHidden/>
    <w:unhideWhenUsed/>
    <w:rsid w:val="00495658"/>
    <w:rPr>
      <w:rFonts w:ascii="Tahoma" w:hAnsi="Tahoma" w:cs="Tahoma"/>
      <w:sz w:val="16"/>
      <w:szCs w:val="16"/>
    </w:rPr>
  </w:style>
  <w:style w:type="character" w:customStyle="1" w:styleId="BalloonTextChar">
    <w:name w:val="Balloon Text Char"/>
    <w:basedOn w:val="DefaultParagraphFont"/>
    <w:link w:val="BalloonText"/>
    <w:uiPriority w:val="99"/>
    <w:semiHidden/>
    <w:rsid w:val="00495658"/>
    <w:rPr>
      <w:rFonts w:ascii="Tahoma" w:hAnsi="Tahoma" w:cs="Tahoma"/>
      <w:sz w:val="16"/>
      <w:szCs w:val="16"/>
      <w:lang w:eastAsia="en-US"/>
    </w:rPr>
  </w:style>
  <w:style w:type="paragraph" w:styleId="NormalWeb">
    <w:name w:val="Normal (Web)"/>
    <w:basedOn w:val="Normal"/>
    <w:uiPriority w:val="99"/>
    <w:unhideWhenUsed/>
    <w:rsid w:val="005E4679"/>
    <w:pPr>
      <w:spacing w:before="100" w:beforeAutospacing="1" w:after="100" w:afterAutospacing="1"/>
    </w:pPr>
    <w:rPr>
      <w:sz w:val="24"/>
      <w:szCs w:val="24"/>
      <w:lang w:eastAsia="en-AU"/>
    </w:rPr>
  </w:style>
  <w:style w:type="character" w:customStyle="1" w:styleId="Heading3Char">
    <w:name w:val="Heading 3 Char"/>
    <w:basedOn w:val="DefaultParagraphFont"/>
    <w:link w:val="Heading3"/>
    <w:uiPriority w:val="9"/>
    <w:rsid w:val="007E721F"/>
    <w:rPr>
      <w:b/>
      <w:bCs/>
      <w:color w:val="2F69B3"/>
      <w:sz w:val="29"/>
      <w:szCs w:val="29"/>
    </w:rPr>
  </w:style>
  <w:style w:type="character" w:styleId="Emphasis">
    <w:name w:val="Emphasis"/>
    <w:basedOn w:val="DefaultParagraphFont"/>
    <w:uiPriority w:val="20"/>
    <w:qFormat/>
    <w:rsid w:val="007E721F"/>
    <w:rPr>
      <w:i/>
      <w:iCs/>
    </w:rPr>
  </w:style>
  <w:style w:type="character" w:customStyle="1" w:styleId="Heading2Char">
    <w:name w:val="Heading 2 Char"/>
    <w:basedOn w:val="DefaultParagraphFont"/>
    <w:link w:val="Heading2"/>
    <w:uiPriority w:val="9"/>
    <w:semiHidden/>
    <w:rsid w:val="007A3647"/>
    <w:rPr>
      <w:rFonts w:asciiTheme="majorHAnsi" w:eastAsiaTheme="majorEastAsia" w:hAnsiTheme="majorHAnsi" w:cstheme="majorBidi"/>
      <w:b/>
      <w:bCs/>
      <w:color w:val="4F81BD" w:themeColor="accent1"/>
      <w:sz w:val="26"/>
      <w:szCs w:val="26"/>
      <w:lang w:eastAsia="en-US"/>
    </w:rPr>
  </w:style>
  <w:style w:type="table" w:styleId="TableGrid">
    <w:name w:val="Table Grid"/>
    <w:basedOn w:val="TableNormal"/>
    <w:uiPriority w:val="59"/>
    <w:rsid w:val="0042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500A"/>
    <w:rPr>
      <w:rFonts w:asciiTheme="majorHAnsi" w:eastAsiaTheme="majorEastAsia" w:hAnsiTheme="majorHAnsi" w:cstheme="majorBidi"/>
      <w:b/>
      <w:bCs/>
      <w:smallCaps/>
      <w:sz w:val="24"/>
      <w:szCs w:val="28"/>
      <w:lang w:eastAsia="en-US"/>
    </w:rPr>
  </w:style>
  <w:style w:type="paragraph" w:styleId="Header">
    <w:name w:val="header"/>
    <w:basedOn w:val="Normal"/>
    <w:link w:val="HeaderChar"/>
    <w:uiPriority w:val="99"/>
    <w:unhideWhenUsed/>
    <w:rsid w:val="00B814AC"/>
    <w:pPr>
      <w:tabs>
        <w:tab w:val="center" w:pos="4513"/>
        <w:tab w:val="right" w:pos="9026"/>
      </w:tabs>
    </w:pPr>
  </w:style>
  <w:style w:type="character" w:customStyle="1" w:styleId="HeaderChar">
    <w:name w:val="Header Char"/>
    <w:basedOn w:val="DefaultParagraphFont"/>
    <w:link w:val="Header"/>
    <w:uiPriority w:val="99"/>
    <w:rsid w:val="00B814AC"/>
    <w:rPr>
      <w:lang w:eastAsia="en-US"/>
    </w:rPr>
  </w:style>
  <w:style w:type="paragraph" w:styleId="Footer">
    <w:name w:val="footer"/>
    <w:basedOn w:val="Normal"/>
    <w:link w:val="FooterChar"/>
    <w:uiPriority w:val="99"/>
    <w:unhideWhenUsed/>
    <w:rsid w:val="00B814AC"/>
    <w:pPr>
      <w:tabs>
        <w:tab w:val="center" w:pos="4513"/>
        <w:tab w:val="right" w:pos="9026"/>
      </w:tabs>
    </w:pPr>
  </w:style>
  <w:style w:type="character" w:customStyle="1" w:styleId="FooterChar">
    <w:name w:val="Footer Char"/>
    <w:basedOn w:val="DefaultParagraphFont"/>
    <w:link w:val="Footer"/>
    <w:uiPriority w:val="99"/>
    <w:rsid w:val="00B814AC"/>
    <w:rPr>
      <w:lang w:eastAsia="en-US"/>
    </w:rPr>
  </w:style>
  <w:style w:type="character" w:styleId="FollowedHyperlink">
    <w:name w:val="FollowedHyperlink"/>
    <w:basedOn w:val="DefaultParagraphFont"/>
    <w:uiPriority w:val="99"/>
    <w:semiHidden/>
    <w:unhideWhenUsed/>
    <w:rsid w:val="007A13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2778">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486752314">
          <w:marLeft w:val="0"/>
          <w:marRight w:val="0"/>
          <w:marTop w:val="0"/>
          <w:marBottom w:val="0"/>
          <w:divBdr>
            <w:top w:val="none" w:sz="0" w:space="0" w:color="auto"/>
            <w:left w:val="none" w:sz="0" w:space="0" w:color="auto"/>
            <w:bottom w:val="none" w:sz="0" w:space="0" w:color="auto"/>
            <w:right w:val="none" w:sz="0" w:space="0" w:color="auto"/>
          </w:divBdr>
          <w:divsChild>
            <w:div w:id="1861234482">
              <w:marLeft w:val="0"/>
              <w:marRight w:val="0"/>
              <w:marTop w:val="0"/>
              <w:marBottom w:val="0"/>
              <w:divBdr>
                <w:top w:val="none" w:sz="0" w:space="0" w:color="auto"/>
                <w:left w:val="none" w:sz="0" w:space="0" w:color="auto"/>
                <w:bottom w:val="none" w:sz="0" w:space="0" w:color="auto"/>
                <w:right w:val="none" w:sz="0" w:space="0" w:color="auto"/>
              </w:divBdr>
              <w:divsChild>
                <w:div w:id="1859004658">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816728536">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65953793">
          <w:marLeft w:val="0"/>
          <w:marRight w:val="0"/>
          <w:marTop w:val="0"/>
          <w:marBottom w:val="0"/>
          <w:divBdr>
            <w:top w:val="none" w:sz="0" w:space="0" w:color="auto"/>
            <w:left w:val="none" w:sz="0" w:space="0" w:color="auto"/>
            <w:bottom w:val="none" w:sz="0" w:space="0" w:color="auto"/>
            <w:right w:val="none" w:sz="0" w:space="0" w:color="auto"/>
          </w:divBdr>
          <w:divsChild>
            <w:div w:id="1463378057">
              <w:marLeft w:val="0"/>
              <w:marRight w:val="0"/>
              <w:marTop w:val="0"/>
              <w:marBottom w:val="0"/>
              <w:divBdr>
                <w:top w:val="none" w:sz="0" w:space="0" w:color="auto"/>
                <w:left w:val="none" w:sz="0" w:space="0" w:color="auto"/>
                <w:bottom w:val="none" w:sz="0" w:space="0" w:color="auto"/>
                <w:right w:val="none" w:sz="0" w:space="0" w:color="auto"/>
              </w:divBdr>
              <w:divsChild>
                <w:div w:id="1023171402">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881209383">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472524804">
          <w:marLeft w:val="0"/>
          <w:marRight w:val="0"/>
          <w:marTop w:val="0"/>
          <w:marBottom w:val="0"/>
          <w:divBdr>
            <w:top w:val="none" w:sz="0" w:space="0" w:color="auto"/>
            <w:left w:val="none" w:sz="0" w:space="0" w:color="auto"/>
            <w:bottom w:val="none" w:sz="0" w:space="0" w:color="auto"/>
            <w:right w:val="none" w:sz="0" w:space="0" w:color="auto"/>
          </w:divBdr>
          <w:divsChild>
            <w:div w:id="2125804154">
              <w:marLeft w:val="0"/>
              <w:marRight w:val="0"/>
              <w:marTop w:val="0"/>
              <w:marBottom w:val="0"/>
              <w:divBdr>
                <w:top w:val="none" w:sz="0" w:space="0" w:color="auto"/>
                <w:left w:val="none" w:sz="0" w:space="0" w:color="auto"/>
                <w:bottom w:val="none" w:sz="0" w:space="0" w:color="auto"/>
                <w:right w:val="none" w:sz="0" w:space="0" w:color="auto"/>
              </w:divBdr>
              <w:divsChild>
                <w:div w:id="1149058259">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1766608311">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266696002">
          <w:marLeft w:val="0"/>
          <w:marRight w:val="0"/>
          <w:marTop w:val="0"/>
          <w:marBottom w:val="0"/>
          <w:divBdr>
            <w:top w:val="none" w:sz="0" w:space="0" w:color="auto"/>
            <w:left w:val="none" w:sz="0" w:space="0" w:color="auto"/>
            <w:bottom w:val="none" w:sz="0" w:space="0" w:color="auto"/>
            <w:right w:val="none" w:sz="0" w:space="0" w:color="auto"/>
          </w:divBdr>
          <w:divsChild>
            <w:div w:id="886532405">
              <w:marLeft w:val="0"/>
              <w:marRight w:val="0"/>
              <w:marTop w:val="0"/>
              <w:marBottom w:val="0"/>
              <w:divBdr>
                <w:top w:val="none" w:sz="0" w:space="0" w:color="auto"/>
                <w:left w:val="none" w:sz="0" w:space="0" w:color="auto"/>
                <w:bottom w:val="none" w:sz="0" w:space="0" w:color="auto"/>
                <w:right w:val="none" w:sz="0" w:space="0" w:color="auto"/>
              </w:divBdr>
              <w:divsChild>
                <w:div w:id="2018574741">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1914849047">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135834093">
          <w:marLeft w:val="0"/>
          <w:marRight w:val="0"/>
          <w:marTop w:val="0"/>
          <w:marBottom w:val="0"/>
          <w:divBdr>
            <w:top w:val="none" w:sz="0" w:space="0" w:color="auto"/>
            <w:left w:val="none" w:sz="0" w:space="0" w:color="auto"/>
            <w:bottom w:val="none" w:sz="0" w:space="0" w:color="auto"/>
            <w:right w:val="none" w:sz="0" w:space="0" w:color="auto"/>
          </w:divBdr>
          <w:divsChild>
            <w:div w:id="1776249171">
              <w:marLeft w:val="0"/>
              <w:marRight w:val="0"/>
              <w:marTop w:val="0"/>
              <w:marBottom w:val="0"/>
              <w:divBdr>
                <w:top w:val="none" w:sz="0" w:space="0" w:color="auto"/>
                <w:left w:val="none" w:sz="0" w:space="0" w:color="auto"/>
                <w:bottom w:val="none" w:sz="0" w:space="0" w:color="auto"/>
                <w:right w:val="none" w:sz="0" w:space="0" w:color="auto"/>
              </w:divBdr>
              <w:divsChild>
                <w:div w:id="259460260">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2086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internet/main/publishing.nsf/Content/5FFB6A30ECEE9321CA257BF0001DAB17/$File/Canteen%20guidelin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teachers/healt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2" ma:contentTypeDescription="Create a new document." ma:contentTypeScope="" ma:versionID="cf788bfa774451a0e28a1b604feca032">
  <xsd:schema xmlns:xsd="http://www.w3.org/2001/XMLSchema" xmlns:xs="http://www.w3.org/2001/XMLSchema" xmlns:p="http://schemas.microsoft.com/office/2006/metadata/properties" xmlns:ns2="80ebdd2e-2a79-4ec2-9e8a-ba959cb8afdb" targetNamespace="http://schemas.microsoft.com/office/2006/metadata/properties" ma:root="true" ma:fieldsID="8bf5443d8e327cb0bf1c5e803ec18e79" ns2:_="">
    <xsd:import namespace="80ebdd2e-2a79-4ec2-9e8a-ba959cb8afd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156A3-C622-4795-8726-24385476E4CF}">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0ebdd2e-2a79-4ec2-9e8a-ba959cb8afdb"/>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14AB6A-306C-41C9-A242-0DAB768DDECD}">
  <ds:schemaRefs>
    <ds:schemaRef ds:uri="http://schemas.microsoft.com/sharepoint/v3/contenttype/forms"/>
  </ds:schemaRefs>
</ds:datastoreItem>
</file>

<file path=customXml/itemProps3.xml><?xml version="1.0" encoding="utf-8"?>
<ds:datastoreItem xmlns:ds="http://schemas.openxmlformats.org/officeDocument/2006/customXml" ds:itemID="{9E4FD637-DE3A-4E56-80F5-56A2689BB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EDUCATION</dc:creator>
  <cp:lastModifiedBy>Rigoni, Anna J</cp:lastModifiedBy>
  <cp:revision>2</cp:revision>
  <cp:lastPrinted>2018-03-05T02:13:00Z</cp:lastPrinted>
  <dcterms:created xsi:type="dcterms:W3CDTF">2018-03-12T23:23:00Z</dcterms:created>
  <dcterms:modified xsi:type="dcterms:W3CDTF">2018-03-12T23:23:00Z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