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4FB" w:rsidRPr="006F4BA7" w:rsidRDefault="008714FB" w:rsidP="006A2835">
      <w:pPr>
        <w:pStyle w:val="ListParagraph"/>
        <w:ind w:left="0"/>
        <w:jc w:val="both"/>
        <w:rPr>
          <w:rFonts w:ascii="Cambria" w:hAnsi="Cambria"/>
          <w:i/>
          <w:sz w:val="24"/>
        </w:rPr>
      </w:pPr>
    </w:p>
    <w:p w:rsidR="00533F71" w:rsidRPr="008C70E3" w:rsidRDefault="00363B46" w:rsidP="006A2835">
      <w:pPr>
        <w:pStyle w:val="ListParagraph"/>
        <w:ind w:left="0"/>
        <w:jc w:val="both"/>
        <w:rPr>
          <w:rFonts w:asciiTheme="majorHAnsi" w:hAnsiTheme="majorHAnsi"/>
          <w:i/>
          <w:sz w:val="24"/>
          <w:szCs w:val="24"/>
        </w:rPr>
      </w:pPr>
      <w:r w:rsidRPr="008C70E3">
        <w:rPr>
          <w:rFonts w:asciiTheme="majorHAnsi" w:hAnsiTheme="majorHAnsi"/>
          <w:i/>
          <w:sz w:val="24"/>
          <w:szCs w:val="24"/>
        </w:rPr>
        <w:t>Charles La Trobe P-12 College</w:t>
      </w:r>
      <w:r w:rsidR="008714FB" w:rsidRPr="008C70E3">
        <w:rPr>
          <w:rFonts w:asciiTheme="majorHAnsi" w:hAnsiTheme="majorHAnsi"/>
          <w:i/>
          <w:sz w:val="24"/>
          <w:szCs w:val="24"/>
        </w:rPr>
        <w:t xml:space="preserve"> takes a zero-tolerance approach to child abuse and is fully committed to ensuring that its strategies, policies, procedures and practices meet all </w:t>
      </w:r>
      <w:r w:rsidR="008714FB" w:rsidRPr="008C70E3">
        <w:rPr>
          <w:rFonts w:asciiTheme="majorHAnsi" w:hAnsiTheme="majorHAnsi"/>
          <w:b/>
          <w:i/>
          <w:sz w:val="24"/>
          <w:szCs w:val="24"/>
        </w:rPr>
        <w:t xml:space="preserve">Child Safety Standards as specified in Ministerial Order No. 870 (2015) </w:t>
      </w:r>
      <w:r w:rsidR="008714FB" w:rsidRPr="008C70E3">
        <w:rPr>
          <w:rFonts w:asciiTheme="majorHAnsi" w:hAnsiTheme="majorHAnsi"/>
          <w:i/>
          <w:sz w:val="24"/>
          <w:szCs w:val="24"/>
        </w:rPr>
        <w:t xml:space="preserve"> </w:t>
      </w:r>
    </w:p>
    <w:p w:rsidR="0077405D" w:rsidRPr="008C70E3" w:rsidRDefault="0077405D" w:rsidP="006A2835">
      <w:pPr>
        <w:pStyle w:val="DHHSbody"/>
        <w:jc w:val="both"/>
        <w:rPr>
          <w:rFonts w:asciiTheme="majorHAnsi" w:hAnsiTheme="majorHAnsi"/>
          <w:sz w:val="24"/>
          <w:szCs w:val="24"/>
          <w:u w:val="single"/>
        </w:rPr>
      </w:pPr>
      <w:r w:rsidRPr="008C70E3">
        <w:rPr>
          <w:rFonts w:asciiTheme="majorHAnsi" w:hAnsiTheme="majorHAnsi"/>
          <w:sz w:val="24"/>
          <w:szCs w:val="24"/>
          <w:u w:val="single"/>
        </w:rPr>
        <w:t xml:space="preserve">Statement </w:t>
      </w:r>
      <w:r w:rsidR="001260DC" w:rsidRPr="008C70E3">
        <w:rPr>
          <w:rFonts w:asciiTheme="majorHAnsi" w:hAnsiTheme="majorHAnsi"/>
          <w:sz w:val="24"/>
          <w:szCs w:val="24"/>
          <w:u w:val="single"/>
        </w:rPr>
        <w:t xml:space="preserve">of </w:t>
      </w:r>
      <w:r w:rsidRPr="008C70E3">
        <w:rPr>
          <w:rFonts w:asciiTheme="majorHAnsi" w:hAnsiTheme="majorHAnsi"/>
          <w:sz w:val="24"/>
          <w:szCs w:val="24"/>
          <w:u w:val="single"/>
        </w:rPr>
        <w:t>Commitment</w:t>
      </w:r>
    </w:p>
    <w:p w:rsidR="00911EE4" w:rsidRPr="008C70E3" w:rsidRDefault="00911EE4" w:rsidP="006A2835">
      <w:pPr>
        <w:pStyle w:val="DHHSbody"/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 xml:space="preserve">The </w:t>
      </w:r>
      <w:r w:rsidR="006F4BA7" w:rsidRPr="008C70E3">
        <w:rPr>
          <w:rFonts w:asciiTheme="majorHAnsi" w:hAnsiTheme="majorHAnsi"/>
          <w:sz w:val="24"/>
          <w:szCs w:val="24"/>
        </w:rPr>
        <w:t xml:space="preserve">College </w:t>
      </w:r>
      <w:r w:rsidRPr="008C70E3">
        <w:rPr>
          <w:rFonts w:asciiTheme="majorHAnsi" w:hAnsiTheme="majorHAnsi"/>
          <w:sz w:val="24"/>
          <w:szCs w:val="24"/>
        </w:rPr>
        <w:t xml:space="preserve">school </w:t>
      </w:r>
      <w:r w:rsidR="006F4BA7" w:rsidRPr="008C70E3">
        <w:rPr>
          <w:rFonts w:asciiTheme="majorHAnsi" w:hAnsiTheme="majorHAnsi"/>
          <w:sz w:val="24"/>
          <w:szCs w:val="24"/>
        </w:rPr>
        <w:t>council</w:t>
      </w:r>
      <w:r w:rsidRPr="008C70E3">
        <w:rPr>
          <w:rFonts w:asciiTheme="majorHAnsi" w:hAnsiTheme="majorHAnsi"/>
          <w:sz w:val="24"/>
          <w:szCs w:val="24"/>
        </w:rPr>
        <w:t xml:space="preserve"> is committed to developing strategies to embed a culture of child safety at the school; allocate roles and responsibilities for achieving the strategies; put the strategies into practice; i</w:t>
      </w:r>
      <w:r w:rsidR="00B14DAE" w:rsidRPr="008C70E3">
        <w:rPr>
          <w:rFonts w:asciiTheme="majorHAnsi" w:hAnsiTheme="majorHAnsi"/>
          <w:sz w:val="24"/>
          <w:szCs w:val="24"/>
        </w:rPr>
        <w:t>nform the school community of these; periodically review the effectiveness of the strategies in place and, if appropriate, revise these strategies.</w:t>
      </w:r>
    </w:p>
    <w:p w:rsidR="00DB6082" w:rsidRPr="008C70E3" w:rsidRDefault="00363B46" w:rsidP="006A2835">
      <w:pPr>
        <w:pStyle w:val="DHHSbody"/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>Charles La Trobe P-12 College</w:t>
      </w:r>
      <w:r w:rsidR="00DB6082" w:rsidRPr="008C70E3">
        <w:rPr>
          <w:rFonts w:asciiTheme="majorHAnsi" w:hAnsiTheme="majorHAnsi"/>
          <w:sz w:val="24"/>
          <w:szCs w:val="24"/>
        </w:rPr>
        <w:t xml:space="preserve"> act</w:t>
      </w:r>
      <w:r w:rsidR="00D43C4F" w:rsidRPr="008C70E3">
        <w:rPr>
          <w:rFonts w:asciiTheme="majorHAnsi" w:hAnsiTheme="majorHAnsi"/>
          <w:sz w:val="24"/>
          <w:szCs w:val="24"/>
        </w:rPr>
        <w:t>s</w:t>
      </w:r>
      <w:r w:rsidR="002F07F3" w:rsidRPr="008C70E3">
        <w:rPr>
          <w:rFonts w:asciiTheme="majorHAnsi" w:hAnsiTheme="majorHAnsi"/>
          <w:sz w:val="24"/>
          <w:szCs w:val="24"/>
        </w:rPr>
        <w:t xml:space="preserve"> to protect students</w:t>
      </w:r>
      <w:r w:rsidR="00DB6082" w:rsidRPr="008C70E3">
        <w:rPr>
          <w:rFonts w:asciiTheme="majorHAnsi" w:hAnsiTheme="majorHAnsi"/>
          <w:sz w:val="24"/>
          <w:szCs w:val="24"/>
        </w:rPr>
        <w:t xml:space="preserve"> from abuse</w:t>
      </w:r>
      <w:r w:rsidR="00D43C4F" w:rsidRPr="008C70E3">
        <w:rPr>
          <w:rFonts w:asciiTheme="majorHAnsi" w:hAnsiTheme="majorHAnsi"/>
          <w:sz w:val="24"/>
          <w:szCs w:val="24"/>
        </w:rPr>
        <w:t xml:space="preserve"> and provide</w:t>
      </w:r>
      <w:r w:rsidR="002F07F3" w:rsidRPr="008C70E3">
        <w:rPr>
          <w:rFonts w:asciiTheme="majorHAnsi" w:hAnsiTheme="majorHAnsi"/>
          <w:sz w:val="24"/>
          <w:szCs w:val="24"/>
        </w:rPr>
        <w:t xml:space="preserve"> an environment where students</w:t>
      </w:r>
      <w:r w:rsidR="00DB6082" w:rsidRPr="008C70E3">
        <w:rPr>
          <w:rFonts w:asciiTheme="majorHAnsi" w:hAnsiTheme="majorHAnsi"/>
          <w:sz w:val="24"/>
          <w:szCs w:val="24"/>
        </w:rPr>
        <w:t xml:space="preserve"> feel respected, valued and encouraged to reach their full p</w:t>
      </w:r>
      <w:r w:rsidR="00D43C4F" w:rsidRPr="008C70E3">
        <w:rPr>
          <w:rFonts w:asciiTheme="majorHAnsi" w:hAnsiTheme="majorHAnsi"/>
          <w:sz w:val="24"/>
          <w:szCs w:val="24"/>
        </w:rPr>
        <w:t>otential. It is committed to embedding a culture in which</w:t>
      </w:r>
      <w:r w:rsidR="00DB6082" w:rsidRPr="008C70E3">
        <w:rPr>
          <w:rFonts w:asciiTheme="majorHAnsi" w:hAnsiTheme="majorHAnsi"/>
          <w:sz w:val="24"/>
          <w:szCs w:val="24"/>
        </w:rPr>
        <w:t xml:space="preserve"> child safety is part of everyone’s everyday think</w:t>
      </w:r>
      <w:r w:rsidR="00D43C4F" w:rsidRPr="008C70E3">
        <w:rPr>
          <w:rFonts w:asciiTheme="majorHAnsi" w:hAnsiTheme="majorHAnsi"/>
          <w:sz w:val="24"/>
          <w:szCs w:val="24"/>
        </w:rPr>
        <w:t xml:space="preserve">ing and practice. </w:t>
      </w:r>
      <w:r w:rsidR="006F4BA7" w:rsidRPr="008C70E3">
        <w:rPr>
          <w:rFonts w:asciiTheme="majorHAnsi" w:hAnsiTheme="majorHAnsi"/>
          <w:sz w:val="24"/>
          <w:szCs w:val="24"/>
        </w:rPr>
        <w:t xml:space="preserve"> </w:t>
      </w:r>
      <w:r w:rsidR="00D43C4F" w:rsidRPr="008C70E3">
        <w:rPr>
          <w:rFonts w:asciiTheme="majorHAnsi" w:hAnsiTheme="majorHAnsi"/>
          <w:sz w:val="24"/>
          <w:szCs w:val="24"/>
        </w:rPr>
        <w:t>This</w:t>
      </w:r>
      <w:r w:rsidR="00DB6082" w:rsidRPr="008C70E3">
        <w:rPr>
          <w:rFonts w:asciiTheme="majorHAnsi" w:hAnsiTheme="majorHAnsi"/>
          <w:sz w:val="24"/>
          <w:szCs w:val="24"/>
        </w:rPr>
        <w:t xml:space="preserve"> is achieved through proactive leadership in demonstrating the appropriate values, attitudes a</w:t>
      </w:r>
      <w:r w:rsidR="00D43C4F" w:rsidRPr="008C70E3">
        <w:rPr>
          <w:rFonts w:asciiTheme="majorHAnsi" w:hAnsiTheme="majorHAnsi"/>
          <w:sz w:val="24"/>
          <w:szCs w:val="24"/>
        </w:rPr>
        <w:t>nd behaviours within the school</w:t>
      </w:r>
      <w:r w:rsidR="00DB6082" w:rsidRPr="008C70E3">
        <w:rPr>
          <w:rFonts w:asciiTheme="majorHAnsi" w:hAnsiTheme="majorHAnsi"/>
          <w:sz w:val="24"/>
          <w:szCs w:val="24"/>
        </w:rPr>
        <w:t>.</w:t>
      </w:r>
    </w:p>
    <w:p w:rsidR="00DB6082" w:rsidRPr="008C70E3" w:rsidRDefault="00363B46" w:rsidP="006A2835">
      <w:pPr>
        <w:pStyle w:val="DHHSbody"/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>Charles La Trobe P-12 College</w:t>
      </w:r>
      <w:r w:rsidR="00DB6082" w:rsidRPr="008C70E3">
        <w:rPr>
          <w:rFonts w:asciiTheme="majorHAnsi" w:hAnsiTheme="majorHAnsi"/>
          <w:sz w:val="24"/>
          <w:szCs w:val="24"/>
        </w:rPr>
        <w:t xml:space="preserve"> foster</w:t>
      </w:r>
      <w:r w:rsidR="00D43C4F" w:rsidRPr="008C70E3">
        <w:rPr>
          <w:rFonts w:asciiTheme="majorHAnsi" w:hAnsiTheme="majorHAnsi"/>
          <w:sz w:val="24"/>
          <w:szCs w:val="24"/>
        </w:rPr>
        <w:t>s</w:t>
      </w:r>
      <w:r w:rsidR="00DB6082" w:rsidRPr="008C70E3">
        <w:rPr>
          <w:rFonts w:asciiTheme="majorHAnsi" w:hAnsiTheme="majorHAnsi"/>
          <w:sz w:val="24"/>
          <w:szCs w:val="24"/>
        </w:rPr>
        <w:t xml:space="preserve"> a culture of openness, inclusiveness and awa</w:t>
      </w:r>
      <w:r w:rsidR="00D43C4F" w:rsidRPr="008C70E3">
        <w:rPr>
          <w:rFonts w:asciiTheme="majorHAnsi" w:hAnsiTheme="majorHAnsi"/>
          <w:sz w:val="24"/>
          <w:szCs w:val="24"/>
        </w:rPr>
        <w:t xml:space="preserve">reness where </w:t>
      </w:r>
      <w:r w:rsidR="002F07F3" w:rsidRPr="008C70E3">
        <w:rPr>
          <w:rFonts w:asciiTheme="majorHAnsi" w:hAnsiTheme="majorHAnsi"/>
          <w:sz w:val="24"/>
          <w:szCs w:val="24"/>
        </w:rPr>
        <w:t>students</w:t>
      </w:r>
      <w:r w:rsidR="00D43C4F" w:rsidRPr="008C70E3">
        <w:rPr>
          <w:rFonts w:asciiTheme="majorHAnsi" w:hAnsiTheme="majorHAnsi"/>
          <w:sz w:val="24"/>
          <w:szCs w:val="24"/>
        </w:rPr>
        <w:t xml:space="preserve"> and adults are aware</w:t>
      </w:r>
      <w:r w:rsidR="00911EE4" w:rsidRPr="008C70E3">
        <w:rPr>
          <w:rFonts w:asciiTheme="majorHAnsi" w:hAnsiTheme="majorHAnsi"/>
          <w:sz w:val="24"/>
          <w:szCs w:val="24"/>
        </w:rPr>
        <w:t xml:space="preserve"> </w:t>
      </w:r>
      <w:r w:rsidR="00D43C4F" w:rsidRPr="008C70E3">
        <w:rPr>
          <w:rFonts w:asciiTheme="majorHAnsi" w:hAnsiTheme="majorHAnsi"/>
          <w:sz w:val="24"/>
          <w:szCs w:val="24"/>
        </w:rPr>
        <w:t xml:space="preserve">of </w:t>
      </w:r>
      <w:r w:rsidR="00DB6082" w:rsidRPr="008C70E3">
        <w:rPr>
          <w:rFonts w:asciiTheme="majorHAnsi" w:hAnsiTheme="majorHAnsi"/>
          <w:sz w:val="24"/>
          <w:szCs w:val="24"/>
        </w:rPr>
        <w:t>what to do if they observe</w:t>
      </w:r>
      <w:r w:rsidR="00D43C4F" w:rsidRPr="008C70E3">
        <w:rPr>
          <w:rFonts w:asciiTheme="majorHAnsi" w:hAnsiTheme="majorHAnsi"/>
          <w:sz w:val="24"/>
          <w:szCs w:val="24"/>
        </w:rPr>
        <w:t>,</w:t>
      </w:r>
      <w:r w:rsidR="00DB6082" w:rsidRPr="008C70E3">
        <w:rPr>
          <w:rFonts w:asciiTheme="majorHAnsi" w:hAnsiTheme="majorHAnsi"/>
          <w:sz w:val="24"/>
          <w:szCs w:val="24"/>
        </w:rPr>
        <w:t xml:space="preserve"> or are subject to</w:t>
      </w:r>
      <w:r w:rsidR="00D43C4F" w:rsidRPr="008C70E3">
        <w:rPr>
          <w:rFonts w:asciiTheme="majorHAnsi" w:hAnsiTheme="majorHAnsi"/>
          <w:sz w:val="24"/>
          <w:szCs w:val="24"/>
        </w:rPr>
        <w:t>,</w:t>
      </w:r>
      <w:r w:rsidR="00DB6082" w:rsidRPr="008C70E3">
        <w:rPr>
          <w:rFonts w:asciiTheme="majorHAnsi" w:hAnsiTheme="majorHAnsi"/>
          <w:sz w:val="24"/>
          <w:szCs w:val="24"/>
        </w:rPr>
        <w:t xml:space="preserve"> abuse or inappropriate behaviour.</w:t>
      </w:r>
    </w:p>
    <w:p w:rsidR="00DB6082" w:rsidRPr="008C70E3" w:rsidRDefault="00D43C4F" w:rsidP="006A2835">
      <w:pPr>
        <w:pStyle w:val="DHHSbody"/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>All staff and volunteers are required to</w:t>
      </w:r>
      <w:r w:rsidR="00DB6082" w:rsidRPr="008C70E3">
        <w:rPr>
          <w:rFonts w:asciiTheme="majorHAnsi" w:hAnsiTheme="majorHAnsi"/>
          <w:sz w:val="24"/>
          <w:szCs w:val="24"/>
        </w:rPr>
        <w:t xml:space="preserve"> cons</w:t>
      </w:r>
      <w:r w:rsidR="002F07F3" w:rsidRPr="008C70E3">
        <w:rPr>
          <w:rFonts w:asciiTheme="majorHAnsi" w:hAnsiTheme="majorHAnsi"/>
          <w:sz w:val="24"/>
          <w:szCs w:val="24"/>
        </w:rPr>
        <w:t>ider the safety of all students</w:t>
      </w:r>
      <w:r w:rsidR="00DB6082" w:rsidRPr="008C70E3">
        <w:rPr>
          <w:rFonts w:asciiTheme="majorHAnsi" w:hAnsiTheme="majorHAnsi"/>
          <w:sz w:val="24"/>
          <w:szCs w:val="24"/>
        </w:rPr>
        <w:t xml:space="preserve"> and</w:t>
      </w:r>
      <w:r w:rsidRPr="008C70E3">
        <w:rPr>
          <w:rFonts w:asciiTheme="majorHAnsi" w:hAnsiTheme="majorHAnsi"/>
          <w:sz w:val="24"/>
          <w:szCs w:val="24"/>
        </w:rPr>
        <w:t xml:space="preserve"> to</w:t>
      </w:r>
      <w:r w:rsidR="00DB6082" w:rsidRPr="008C70E3">
        <w:rPr>
          <w:rFonts w:asciiTheme="majorHAnsi" w:hAnsiTheme="majorHAnsi"/>
          <w:sz w:val="24"/>
          <w:szCs w:val="24"/>
        </w:rPr>
        <w:t xml:space="preserve"> recognise the importance of cultura</w:t>
      </w:r>
      <w:r w:rsidR="002F07F3" w:rsidRPr="008C70E3">
        <w:rPr>
          <w:rFonts w:asciiTheme="majorHAnsi" w:hAnsiTheme="majorHAnsi"/>
          <w:sz w:val="24"/>
          <w:szCs w:val="24"/>
        </w:rPr>
        <w:t>l safety for Aboriginal students, cultural safety for students</w:t>
      </w:r>
      <w:r w:rsidR="00DB6082" w:rsidRPr="008C70E3">
        <w:rPr>
          <w:rFonts w:asciiTheme="majorHAnsi" w:hAnsiTheme="majorHAnsi"/>
          <w:sz w:val="24"/>
          <w:szCs w:val="24"/>
        </w:rPr>
        <w:t xml:space="preserve"> from culturally and linguistically diverse backgrounds, a</w:t>
      </w:r>
      <w:r w:rsidR="002F07F3" w:rsidRPr="008C70E3">
        <w:rPr>
          <w:rFonts w:asciiTheme="majorHAnsi" w:hAnsiTheme="majorHAnsi"/>
          <w:sz w:val="24"/>
          <w:szCs w:val="24"/>
        </w:rPr>
        <w:t>nd the safety of students</w:t>
      </w:r>
      <w:r w:rsidR="00363B46" w:rsidRPr="008C70E3">
        <w:rPr>
          <w:rFonts w:asciiTheme="majorHAnsi" w:hAnsiTheme="majorHAnsi"/>
          <w:sz w:val="24"/>
          <w:szCs w:val="24"/>
        </w:rPr>
        <w:t xml:space="preserve"> with disabilities</w:t>
      </w:r>
      <w:r w:rsidRPr="008C70E3">
        <w:rPr>
          <w:rFonts w:asciiTheme="majorHAnsi" w:hAnsiTheme="majorHAnsi"/>
          <w:sz w:val="24"/>
          <w:szCs w:val="24"/>
        </w:rPr>
        <w:t>.</w:t>
      </w:r>
    </w:p>
    <w:p w:rsidR="00797FDE" w:rsidRDefault="00797FDE" w:rsidP="006A2835">
      <w:pPr>
        <w:pStyle w:val="DHHSbody"/>
        <w:jc w:val="both"/>
        <w:rPr>
          <w:rFonts w:asciiTheme="majorHAnsi" w:hAnsiTheme="majorHAnsi"/>
          <w:sz w:val="24"/>
          <w:szCs w:val="24"/>
          <w:u w:val="single"/>
        </w:rPr>
      </w:pPr>
    </w:p>
    <w:p w:rsidR="00DB6082" w:rsidRPr="008C70E3" w:rsidRDefault="00DB6082" w:rsidP="006A2835">
      <w:pPr>
        <w:pStyle w:val="DHHSbody"/>
        <w:jc w:val="both"/>
        <w:rPr>
          <w:rFonts w:asciiTheme="majorHAnsi" w:hAnsiTheme="majorHAnsi"/>
          <w:sz w:val="24"/>
          <w:szCs w:val="24"/>
          <w:u w:val="single"/>
        </w:rPr>
      </w:pPr>
      <w:r w:rsidRPr="008C70E3">
        <w:rPr>
          <w:rFonts w:asciiTheme="majorHAnsi" w:hAnsiTheme="majorHAnsi"/>
          <w:sz w:val="24"/>
          <w:szCs w:val="24"/>
          <w:u w:val="single"/>
        </w:rPr>
        <w:t>Governance in a child safe environment</w:t>
      </w:r>
    </w:p>
    <w:p w:rsidR="00DB6082" w:rsidRPr="008C70E3" w:rsidRDefault="00304DE6" w:rsidP="006A2835">
      <w:pPr>
        <w:pStyle w:val="DHHSbody"/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 xml:space="preserve">School </w:t>
      </w:r>
      <w:r w:rsidR="006F4BA7" w:rsidRPr="008C70E3">
        <w:rPr>
          <w:rFonts w:asciiTheme="majorHAnsi" w:hAnsiTheme="majorHAnsi"/>
          <w:sz w:val="24"/>
          <w:szCs w:val="24"/>
        </w:rPr>
        <w:t>council</w:t>
      </w:r>
      <w:r w:rsidRPr="008C70E3">
        <w:rPr>
          <w:rFonts w:asciiTheme="majorHAnsi" w:hAnsiTheme="majorHAnsi"/>
          <w:sz w:val="24"/>
          <w:szCs w:val="24"/>
        </w:rPr>
        <w:t xml:space="preserve"> is committed to taking a</w:t>
      </w:r>
      <w:r w:rsidR="00DB6082" w:rsidRPr="008C70E3">
        <w:rPr>
          <w:rFonts w:asciiTheme="majorHAnsi" w:hAnsiTheme="majorHAnsi"/>
          <w:sz w:val="24"/>
          <w:szCs w:val="24"/>
        </w:rPr>
        <w:t xml:space="preserve"> preventative, proactive and participatory a</w:t>
      </w:r>
      <w:r w:rsidR="00363B46" w:rsidRPr="008C70E3">
        <w:rPr>
          <w:rFonts w:asciiTheme="majorHAnsi" w:hAnsiTheme="majorHAnsi"/>
          <w:sz w:val="24"/>
          <w:szCs w:val="24"/>
        </w:rPr>
        <w:t>pproach to child safety issues.</w:t>
      </w:r>
      <w:r w:rsidR="000478FA" w:rsidRPr="008C70E3">
        <w:rPr>
          <w:rFonts w:asciiTheme="majorHAnsi" w:hAnsiTheme="majorHAnsi"/>
          <w:sz w:val="24"/>
          <w:szCs w:val="24"/>
        </w:rPr>
        <w:t xml:space="preserve"> </w:t>
      </w:r>
      <w:r w:rsidR="006F4BA7" w:rsidRPr="008C70E3">
        <w:rPr>
          <w:rFonts w:asciiTheme="majorHAnsi" w:hAnsiTheme="majorHAnsi"/>
          <w:sz w:val="24"/>
          <w:szCs w:val="24"/>
        </w:rPr>
        <w:t xml:space="preserve"> </w:t>
      </w:r>
      <w:r w:rsidR="00DB6082" w:rsidRPr="008C70E3">
        <w:rPr>
          <w:rFonts w:asciiTheme="majorHAnsi" w:hAnsiTheme="majorHAnsi"/>
          <w:sz w:val="24"/>
          <w:szCs w:val="24"/>
        </w:rPr>
        <w:t>The</w:t>
      </w:r>
      <w:r w:rsidR="00594552" w:rsidRPr="008C70E3">
        <w:rPr>
          <w:rFonts w:asciiTheme="majorHAnsi" w:hAnsiTheme="majorHAnsi"/>
          <w:sz w:val="24"/>
          <w:szCs w:val="24"/>
        </w:rPr>
        <w:t xml:space="preserve"> safety and wel</w:t>
      </w:r>
      <w:r w:rsidR="00363B46" w:rsidRPr="008C70E3">
        <w:rPr>
          <w:rFonts w:asciiTheme="majorHAnsi" w:hAnsiTheme="majorHAnsi"/>
          <w:sz w:val="24"/>
          <w:szCs w:val="24"/>
        </w:rPr>
        <w:t>lbeing of students at Charles La Trobe</w:t>
      </w:r>
      <w:r w:rsidR="006F4BA7" w:rsidRPr="008C70E3">
        <w:rPr>
          <w:rFonts w:asciiTheme="majorHAnsi" w:hAnsiTheme="majorHAnsi"/>
          <w:sz w:val="24"/>
          <w:szCs w:val="24"/>
        </w:rPr>
        <w:t xml:space="preserve"> </w:t>
      </w:r>
      <w:r w:rsidR="00363B46" w:rsidRPr="008C70E3">
        <w:rPr>
          <w:rFonts w:asciiTheme="majorHAnsi" w:hAnsiTheme="majorHAnsi"/>
          <w:sz w:val="24"/>
          <w:szCs w:val="24"/>
        </w:rPr>
        <w:t>P-12 College</w:t>
      </w:r>
      <w:r w:rsidRPr="008C70E3">
        <w:rPr>
          <w:rFonts w:asciiTheme="majorHAnsi" w:hAnsiTheme="majorHAnsi"/>
          <w:sz w:val="24"/>
          <w:szCs w:val="24"/>
        </w:rPr>
        <w:t xml:space="preserve"> is of</w:t>
      </w:r>
      <w:r w:rsidR="00DB6082" w:rsidRPr="008C70E3">
        <w:rPr>
          <w:rFonts w:asciiTheme="majorHAnsi" w:hAnsiTheme="majorHAnsi"/>
          <w:sz w:val="24"/>
          <w:szCs w:val="24"/>
        </w:rPr>
        <w:t xml:space="preserve"> paramount consideration when developing activities, policies and management practices. </w:t>
      </w:r>
    </w:p>
    <w:p w:rsidR="00797FDE" w:rsidRDefault="00797FDE" w:rsidP="006A2835">
      <w:pPr>
        <w:pStyle w:val="DHHSbody"/>
        <w:jc w:val="both"/>
        <w:rPr>
          <w:rFonts w:asciiTheme="majorHAnsi" w:hAnsiTheme="majorHAnsi"/>
          <w:sz w:val="24"/>
          <w:szCs w:val="24"/>
          <w:u w:val="single"/>
        </w:rPr>
      </w:pPr>
    </w:p>
    <w:p w:rsidR="00DB6082" w:rsidRPr="008C70E3" w:rsidRDefault="00DB6082" w:rsidP="006A2835">
      <w:pPr>
        <w:pStyle w:val="DHHSbody"/>
        <w:jc w:val="both"/>
        <w:rPr>
          <w:rFonts w:asciiTheme="majorHAnsi" w:hAnsiTheme="majorHAnsi"/>
          <w:sz w:val="24"/>
          <w:szCs w:val="24"/>
          <w:u w:val="single"/>
        </w:rPr>
      </w:pPr>
      <w:r w:rsidRPr="008C70E3">
        <w:rPr>
          <w:rFonts w:asciiTheme="majorHAnsi" w:hAnsiTheme="majorHAnsi"/>
          <w:sz w:val="24"/>
          <w:szCs w:val="24"/>
          <w:u w:val="single"/>
        </w:rPr>
        <w:t>Leadership responsibilities</w:t>
      </w:r>
    </w:p>
    <w:p w:rsidR="00DB6082" w:rsidRPr="008C70E3" w:rsidRDefault="00DB6082" w:rsidP="006A2835">
      <w:pPr>
        <w:pStyle w:val="DHHSbody"/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>Leadership is responsible for embedding a culture of child safe</w:t>
      </w:r>
      <w:r w:rsidR="00685F1E" w:rsidRPr="008C70E3">
        <w:rPr>
          <w:rFonts w:asciiTheme="majorHAnsi" w:hAnsiTheme="majorHAnsi"/>
          <w:sz w:val="24"/>
          <w:szCs w:val="24"/>
        </w:rPr>
        <w:t>ty which protects</w:t>
      </w:r>
      <w:r w:rsidR="00594552" w:rsidRPr="008C70E3">
        <w:rPr>
          <w:rFonts w:asciiTheme="majorHAnsi" w:hAnsiTheme="majorHAnsi"/>
          <w:sz w:val="24"/>
          <w:szCs w:val="24"/>
        </w:rPr>
        <w:t xml:space="preserve"> students</w:t>
      </w:r>
      <w:r w:rsidR="00685F1E" w:rsidRPr="008C70E3">
        <w:rPr>
          <w:rFonts w:asciiTheme="majorHAnsi" w:hAnsiTheme="majorHAnsi"/>
          <w:sz w:val="24"/>
          <w:szCs w:val="24"/>
        </w:rPr>
        <w:t xml:space="preserve"> from abuse, </w:t>
      </w:r>
      <w:r w:rsidR="00967438" w:rsidRPr="008C70E3">
        <w:rPr>
          <w:rFonts w:asciiTheme="majorHAnsi" w:hAnsiTheme="majorHAnsi"/>
          <w:sz w:val="24"/>
          <w:szCs w:val="24"/>
        </w:rPr>
        <w:t xml:space="preserve">for </w:t>
      </w:r>
      <w:r w:rsidR="00685F1E" w:rsidRPr="008C70E3">
        <w:rPr>
          <w:rFonts w:asciiTheme="majorHAnsi" w:hAnsiTheme="majorHAnsi"/>
          <w:sz w:val="24"/>
          <w:szCs w:val="24"/>
        </w:rPr>
        <w:t>being</w:t>
      </w:r>
      <w:r w:rsidRPr="008C70E3">
        <w:rPr>
          <w:rFonts w:asciiTheme="majorHAnsi" w:hAnsiTheme="majorHAnsi"/>
          <w:sz w:val="24"/>
          <w:szCs w:val="24"/>
        </w:rPr>
        <w:t xml:space="preserve"> aware of child abuse allegations and risks</w:t>
      </w:r>
      <w:r w:rsidR="00685F1E" w:rsidRPr="008C70E3">
        <w:rPr>
          <w:rFonts w:asciiTheme="majorHAnsi" w:hAnsiTheme="majorHAnsi"/>
          <w:sz w:val="24"/>
          <w:szCs w:val="24"/>
        </w:rPr>
        <w:t>, and</w:t>
      </w:r>
      <w:r w:rsidRPr="008C70E3">
        <w:rPr>
          <w:rFonts w:asciiTheme="majorHAnsi" w:hAnsiTheme="majorHAnsi"/>
          <w:sz w:val="24"/>
          <w:szCs w:val="24"/>
        </w:rPr>
        <w:t xml:space="preserve"> for ensuring an appropriate response. </w:t>
      </w:r>
    </w:p>
    <w:p w:rsidR="00DB6082" w:rsidRPr="008C70E3" w:rsidRDefault="009F17D7" w:rsidP="006A2835">
      <w:pPr>
        <w:pStyle w:val="DHHSbody"/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>A</w:t>
      </w:r>
      <w:r w:rsidR="00DB6082" w:rsidRPr="008C70E3">
        <w:rPr>
          <w:rFonts w:asciiTheme="majorHAnsi" w:hAnsiTheme="majorHAnsi"/>
          <w:sz w:val="24"/>
          <w:szCs w:val="24"/>
        </w:rPr>
        <w:t>ll allegations of child abuse and child safety concern</w:t>
      </w:r>
      <w:r w:rsidRPr="008C70E3">
        <w:rPr>
          <w:rFonts w:asciiTheme="majorHAnsi" w:hAnsiTheme="majorHAnsi"/>
          <w:sz w:val="24"/>
          <w:szCs w:val="24"/>
        </w:rPr>
        <w:t xml:space="preserve">s are treated very </w:t>
      </w:r>
      <w:r w:rsidR="00363B46" w:rsidRPr="008C70E3">
        <w:rPr>
          <w:rFonts w:asciiTheme="majorHAnsi" w:hAnsiTheme="majorHAnsi"/>
          <w:sz w:val="24"/>
          <w:szCs w:val="24"/>
        </w:rPr>
        <w:t>seriously. Charles La Trobe P-12 College</w:t>
      </w:r>
      <w:r w:rsidRPr="008C70E3">
        <w:rPr>
          <w:rFonts w:asciiTheme="majorHAnsi" w:hAnsiTheme="majorHAnsi"/>
          <w:sz w:val="24"/>
          <w:szCs w:val="24"/>
        </w:rPr>
        <w:t xml:space="preserve"> complies</w:t>
      </w:r>
      <w:r w:rsidR="00DB6082" w:rsidRPr="008C70E3">
        <w:rPr>
          <w:rFonts w:asciiTheme="majorHAnsi" w:hAnsiTheme="majorHAnsi"/>
          <w:sz w:val="24"/>
          <w:szCs w:val="24"/>
        </w:rPr>
        <w:t xml:space="preserve"> with all legal requi</w:t>
      </w:r>
      <w:r w:rsidRPr="008C70E3">
        <w:rPr>
          <w:rFonts w:asciiTheme="majorHAnsi" w:hAnsiTheme="majorHAnsi"/>
          <w:sz w:val="24"/>
          <w:szCs w:val="24"/>
        </w:rPr>
        <w:t>rements</w:t>
      </w:r>
      <w:r w:rsidR="00DB6082" w:rsidRPr="008C70E3">
        <w:rPr>
          <w:rFonts w:asciiTheme="majorHAnsi" w:hAnsiTheme="majorHAnsi"/>
          <w:sz w:val="24"/>
          <w:szCs w:val="24"/>
        </w:rPr>
        <w:t xml:space="preserve"> including reporting suspicions of child abuse to police and/or child protection. </w:t>
      </w:r>
      <w:r w:rsidRPr="008C70E3">
        <w:rPr>
          <w:rFonts w:asciiTheme="majorHAnsi" w:hAnsiTheme="majorHAnsi"/>
          <w:sz w:val="24"/>
          <w:szCs w:val="24"/>
        </w:rPr>
        <w:t>If we</w:t>
      </w:r>
      <w:r w:rsidR="00594552" w:rsidRPr="008C70E3">
        <w:rPr>
          <w:rFonts w:asciiTheme="majorHAnsi" w:hAnsiTheme="majorHAnsi"/>
          <w:sz w:val="24"/>
          <w:szCs w:val="24"/>
        </w:rPr>
        <w:t xml:space="preserve"> believe a student</w:t>
      </w:r>
      <w:r w:rsidR="00DB6082" w:rsidRPr="008C70E3">
        <w:rPr>
          <w:rFonts w:asciiTheme="majorHAnsi" w:hAnsiTheme="majorHAnsi"/>
          <w:sz w:val="24"/>
          <w:szCs w:val="24"/>
        </w:rPr>
        <w:t xml:space="preserve"> is at immediate risk of </w:t>
      </w:r>
      <w:proofErr w:type="gramStart"/>
      <w:r w:rsidR="00DB6082" w:rsidRPr="008C70E3">
        <w:rPr>
          <w:rFonts w:asciiTheme="majorHAnsi" w:hAnsiTheme="majorHAnsi"/>
          <w:sz w:val="24"/>
          <w:szCs w:val="24"/>
        </w:rPr>
        <w:t>abuse</w:t>
      </w:r>
      <w:proofErr w:type="gramEnd"/>
      <w:r w:rsidR="002C6119" w:rsidRPr="008C70E3">
        <w:rPr>
          <w:rFonts w:asciiTheme="majorHAnsi" w:hAnsiTheme="majorHAnsi"/>
          <w:sz w:val="24"/>
          <w:szCs w:val="24"/>
        </w:rPr>
        <w:t xml:space="preserve"> </w:t>
      </w:r>
      <w:r w:rsidRPr="008C70E3">
        <w:rPr>
          <w:rFonts w:asciiTheme="majorHAnsi" w:hAnsiTheme="majorHAnsi"/>
          <w:sz w:val="24"/>
          <w:szCs w:val="24"/>
        </w:rPr>
        <w:t>we</w:t>
      </w:r>
      <w:r w:rsidR="00DB6082" w:rsidRPr="008C70E3">
        <w:rPr>
          <w:rFonts w:asciiTheme="majorHAnsi" w:hAnsiTheme="majorHAnsi"/>
          <w:sz w:val="24"/>
          <w:szCs w:val="24"/>
        </w:rPr>
        <w:t xml:space="preserve"> phone 000. </w:t>
      </w:r>
    </w:p>
    <w:p w:rsidR="00DB6082" w:rsidRPr="008C70E3" w:rsidRDefault="00DB6082" w:rsidP="006A2835">
      <w:pPr>
        <w:pStyle w:val="DHHSbody"/>
        <w:jc w:val="both"/>
        <w:rPr>
          <w:rFonts w:asciiTheme="majorHAnsi" w:hAnsiTheme="majorHAnsi"/>
          <w:sz w:val="24"/>
          <w:szCs w:val="24"/>
          <w:u w:val="single"/>
        </w:rPr>
      </w:pPr>
      <w:r w:rsidRPr="008C70E3">
        <w:rPr>
          <w:rFonts w:asciiTheme="majorHAnsi" w:hAnsiTheme="majorHAnsi"/>
          <w:sz w:val="24"/>
          <w:szCs w:val="24"/>
          <w:u w:val="single"/>
        </w:rPr>
        <w:lastRenderedPageBreak/>
        <w:t>Identify</w:t>
      </w:r>
      <w:r w:rsidR="00B75B94" w:rsidRPr="008C70E3">
        <w:rPr>
          <w:rFonts w:asciiTheme="majorHAnsi" w:hAnsiTheme="majorHAnsi"/>
          <w:sz w:val="24"/>
          <w:szCs w:val="24"/>
          <w:u w:val="single"/>
        </w:rPr>
        <w:t>ing and analysing</w:t>
      </w:r>
      <w:r w:rsidRPr="008C70E3">
        <w:rPr>
          <w:rFonts w:asciiTheme="majorHAnsi" w:hAnsiTheme="majorHAnsi"/>
          <w:sz w:val="24"/>
          <w:szCs w:val="24"/>
          <w:u w:val="single"/>
        </w:rPr>
        <w:t xml:space="preserve"> risk</w:t>
      </w:r>
      <w:r w:rsidR="00B75B94" w:rsidRPr="008C70E3">
        <w:rPr>
          <w:rFonts w:asciiTheme="majorHAnsi" w:hAnsiTheme="majorHAnsi"/>
          <w:sz w:val="24"/>
          <w:szCs w:val="24"/>
          <w:u w:val="single"/>
        </w:rPr>
        <w:t>s</w:t>
      </w:r>
      <w:r w:rsidRPr="008C70E3">
        <w:rPr>
          <w:rFonts w:asciiTheme="majorHAnsi" w:hAnsiTheme="majorHAnsi"/>
          <w:sz w:val="24"/>
          <w:szCs w:val="24"/>
          <w:u w:val="single"/>
        </w:rPr>
        <w:t xml:space="preserve"> of abuse</w:t>
      </w:r>
    </w:p>
    <w:p w:rsidR="00DB6082" w:rsidRPr="008C70E3" w:rsidRDefault="002C6119" w:rsidP="006A2835">
      <w:pPr>
        <w:pStyle w:val="DHHSbody"/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>Charles La Trobe P-12 College’s</w:t>
      </w:r>
      <w:r w:rsidR="0097044C" w:rsidRPr="008C70E3">
        <w:rPr>
          <w:rFonts w:asciiTheme="majorHAnsi" w:hAnsiTheme="majorHAnsi"/>
          <w:sz w:val="24"/>
          <w:szCs w:val="24"/>
        </w:rPr>
        <w:t xml:space="preserve"> </w:t>
      </w:r>
      <w:r w:rsidR="00DB6082" w:rsidRPr="008C70E3">
        <w:rPr>
          <w:rFonts w:asciiTheme="majorHAnsi" w:hAnsiTheme="majorHAnsi"/>
          <w:sz w:val="24"/>
          <w:szCs w:val="24"/>
        </w:rPr>
        <w:t>approach</w:t>
      </w:r>
      <w:r w:rsidR="0097044C" w:rsidRPr="008C70E3">
        <w:rPr>
          <w:rFonts w:asciiTheme="majorHAnsi" w:hAnsiTheme="majorHAnsi"/>
          <w:sz w:val="24"/>
          <w:szCs w:val="24"/>
        </w:rPr>
        <w:t xml:space="preserve"> is</w:t>
      </w:r>
      <w:r w:rsidR="00DB6082" w:rsidRPr="008C70E3">
        <w:rPr>
          <w:rFonts w:asciiTheme="majorHAnsi" w:hAnsiTheme="majorHAnsi"/>
          <w:sz w:val="24"/>
          <w:szCs w:val="24"/>
        </w:rPr>
        <w:t xml:space="preserve"> to prevent, detect and respond to child abuse risks. This includes a risk management s</w:t>
      </w:r>
      <w:r w:rsidR="0097044C" w:rsidRPr="008C70E3">
        <w:rPr>
          <w:rFonts w:asciiTheme="majorHAnsi" w:hAnsiTheme="majorHAnsi"/>
          <w:sz w:val="24"/>
          <w:szCs w:val="24"/>
        </w:rPr>
        <w:t>trategy and policy that specifies how the school</w:t>
      </w:r>
      <w:r w:rsidR="00DB6082" w:rsidRPr="008C70E3">
        <w:rPr>
          <w:rFonts w:asciiTheme="majorHAnsi" w:hAnsiTheme="majorHAnsi"/>
          <w:sz w:val="24"/>
          <w:szCs w:val="24"/>
        </w:rPr>
        <w:t xml:space="preserve"> identifies, assess</w:t>
      </w:r>
      <w:r w:rsidR="0097044C" w:rsidRPr="008C70E3">
        <w:rPr>
          <w:rFonts w:asciiTheme="majorHAnsi" w:hAnsiTheme="majorHAnsi"/>
          <w:sz w:val="24"/>
          <w:szCs w:val="24"/>
        </w:rPr>
        <w:t>es</w:t>
      </w:r>
      <w:r w:rsidR="00DB6082" w:rsidRPr="008C70E3">
        <w:rPr>
          <w:rFonts w:asciiTheme="majorHAnsi" w:hAnsiTheme="majorHAnsi"/>
          <w:sz w:val="24"/>
          <w:szCs w:val="24"/>
        </w:rPr>
        <w:t xml:space="preserve">, and takes steps to reduce or remove child abuse risks. </w:t>
      </w:r>
    </w:p>
    <w:p w:rsidR="00797FDE" w:rsidRDefault="00797FDE" w:rsidP="006A2835">
      <w:pPr>
        <w:pStyle w:val="DHHSbody"/>
        <w:jc w:val="both"/>
        <w:rPr>
          <w:rFonts w:asciiTheme="majorHAnsi" w:hAnsiTheme="majorHAnsi"/>
          <w:sz w:val="24"/>
          <w:szCs w:val="24"/>
          <w:u w:val="single"/>
        </w:rPr>
      </w:pPr>
    </w:p>
    <w:p w:rsidR="00DB6082" w:rsidRPr="008C70E3" w:rsidRDefault="0097044C" w:rsidP="006A2835">
      <w:pPr>
        <w:pStyle w:val="DHHSbody"/>
        <w:jc w:val="both"/>
        <w:rPr>
          <w:rFonts w:asciiTheme="majorHAnsi" w:hAnsiTheme="majorHAnsi"/>
          <w:sz w:val="24"/>
          <w:szCs w:val="24"/>
          <w:u w:val="single"/>
        </w:rPr>
      </w:pPr>
      <w:r w:rsidRPr="008C70E3">
        <w:rPr>
          <w:rFonts w:asciiTheme="majorHAnsi" w:hAnsiTheme="majorHAnsi"/>
          <w:sz w:val="24"/>
          <w:szCs w:val="24"/>
          <w:u w:val="single"/>
        </w:rPr>
        <w:t>Child safe policies and codes of conduct</w:t>
      </w:r>
    </w:p>
    <w:p w:rsidR="00DB6082" w:rsidRPr="008C70E3" w:rsidRDefault="002C6119" w:rsidP="006A2835">
      <w:pPr>
        <w:pStyle w:val="DHHSbody"/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>Charles La Trobe P-12 College</w:t>
      </w:r>
      <w:r w:rsidR="0097044C" w:rsidRPr="008C70E3">
        <w:rPr>
          <w:rFonts w:asciiTheme="majorHAnsi" w:hAnsiTheme="majorHAnsi"/>
          <w:sz w:val="24"/>
          <w:szCs w:val="24"/>
        </w:rPr>
        <w:t xml:space="preserve"> has</w:t>
      </w:r>
      <w:r w:rsidR="00DB6082" w:rsidRPr="008C70E3">
        <w:rPr>
          <w:rFonts w:asciiTheme="majorHAnsi" w:hAnsiTheme="majorHAnsi"/>
          <w:sz w:val="24"/>
          <w:szCs w:val="24"/>
        </w:rPr>
        <w:t xml:space="preserve"> develop</w:t>
      </w:r>
      <w:r w:rsidR="0097044C" w:rsidRPr="008C70E3">
        <w:rPr>
          <w:rFonts w:asciiTheme="majorHAnsi" w:hAnsiTheme="majorHAnsi"/>
          <w:sz w:val="24"/>
          <w:szCs w:val="24"/>
        </w:rPr>
        <w:t xml:space="preserve">ed child safe policies which outline its </w:t>
      </w:r>
      <w:r w:rsidR="00594552" w:rsidRPr="008C70E3">
        <w:rPr>
          <w:rFonts w:asciiTheme="majorHAnsi" w:hAnsiTheme="majorHAnsi"/>
          <w:sz w:val="24"/>
          <w:szCs w:val="24"/>
        </w:rPr>
        <w:t>commitment to promoting students’</w:t>
      </w:r>
      <w:r w:rsidR="00DB6082" w:rsidRPr="008C70E3">
        <w:rPr>
          <w:rFonts w:asciiTheme="majorHAnsi" w:hAnsiTheme="majorHAnsi"/>
          <w:sz w:val="24"/>
          <w:szCs w:val="24"/>
        </w:rPr>
        <w:t xml:space="preserve"> w</w:t>
      </w:r>
      <w:r w:rsidR="00594552" w:rsidRPr="008C70E3">
        <w:rPr>
          <w:rFonts w:asciiTheme="majorHAnsi" w:hAnsiTheme="majorHAnsi"/>
          <w:sz w:val="24"/>
          <w:szCs w:val="24"/>
        </w:rPr>
        <w:t>ellbeing and protecting students</w:t>
      </w:r>
      <w:r w:rsidR="00DB6082" w:rsidRPr="008C70E3">
        <w:rPr>
          <w:rFonts w:asciiTheme="majorHAnsi" w:hAnsiTheme="majorHAnsi"/>
          <w:sz w:val="24"/>
          <w:szCs w:val="24"/>
        </w:rPr>
        <w:t xml:space="preserve"> from abuse. </w:t>
      </w:r>
    </w:p>
    <w:p w:rsidR="00DB6082" w:rsidRPr="008C70E3" w:rsidRDefault="0097044C" w:rsidP="006A2835">
      <w:pPr>
        <w:pStyle w:val="DHHSbody"/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>C</w:t>
      </w:r>
      <w:r w:rsidR="00DB6082" w:rsidRPr="008C70E3">
        <w:rPr>
          <w:rFonts w:asciiTheme="majorHAnsi" w:hAnsiTheme="majorHAnsi"/>
          <w:sz w:val="24"/>
          <w:szCs w:val="24"/>
        </w:rPr>
        <w:t>ode</w:t>
      </w:r>
      <w:r w:rsidRPr="008C70E3">
        <w:rPr>
          <w:rFonts w:asciiTheme="majorHAnsi" w:hAnsiTheme="majorHAnsi"/>
          <w:sz w:val="24"/>
          <w:szCs w:val="24"/>
        </w:rPr>
        <w:t>s of conduct specify</w:t>
      </w:r>
      <w:r w:rsidR="00DB6082" w:rsidRPr="008C70E3">
        <w:rPr>
          <w:rFonts w:asciiTheme="majorHAnsi" w:hAnsiTheme="majorHAnsi"/>
          <w:sz w:val="24"/>
          <w:szCs w:val="24"/>
        </w:rPr>
        <w:t xml:space="preserve"> the standards of conduct and care required when worki</w:t>
      </w:r>
      <w:r w:rsidR="00594552" w:rsidRPr="008C70E3">
        <w:rPr>
          <w:rFonts w:asciiTheme="majorHAnsi" w:hAnsiTheme="majorHAnsi"/>
          <w:sz w:val="24"/>
          <w:szCs w:val="24"/>
        </w:rPr>
        <w:t>ng and interacting with students</w:t>
      </w:r>
      <w:r w:rsidR="00DB6082" w:rsidRPr="008C70E3">
        <w:rPr>
          <w:rFonts w:asciiTheme="majorHAnsi" w:hAnsiTheme="majorHAnsi"/>
          <w:sz w:val="24"/>
          <w:szCs w:val="24"/>
        </w:rPr>
        <w:t xml:space="preserve">. </w:t>
      </w:r>
    </w:p>
    <w:p w:rsidR="00797FDE" w:rsidRDefault="00797FDE" w:rsidP="006A2835">
      <w:pPr>
        <w:pStyle w:val="DHHSbody"/>
        <w:jc w:val="both"/>
        <w:rPr>
          <w:rFonts w:asciiTheme="majorHAnsi" w:hAnsiTheme="majorHAnsi"/>
          <w:sz w:val="24"/>
          <w:szCs w:val="24"/>
          <w:u w:val="single"/>
        </w:rPr>
      </w:pPr>
    </w:p>
    <w:p w:rsidR="00DB6082" w:rsidRPr="008C70E3" w:rsidRDefault="00B13D03" w:rsidP="006A2835">
      <w:pPr>
        <w:pStyle w:val="DHHSbody"/>
        <w:jc w:val="both"/>
        <w:rPr>
          <w:rFonts w:asciiTheme="majorHAnsi" w:hAnsiTheme="majorHAnsi"/>
          <w:sz w:val="24"/>
          <w:szCs w:val="24"/>
          <w:u w:val="single"/>
        </w:rPr>
      </w:pPr>
      <w:r w:rsidRPr="008C70E3">
        <w:rPr>
          <w:rFonts w:asciiTheme="majorHAnsi" w:hAnsiTheme="majorHAnsi"/>
          <w:sz w:val="24"/>
          <w:szCs w:val="24"/>
          <w:u w:val="single"/>
        </w:rPr>
        <w:t>E</w:t>
      </w:r>
      <w:r w:rsidR="00DB6082" w:rsidRPr="008C70E3">
        <w:rPr>
          <w:rFonts w:asciiTheme="majorHAnsi" w:hAnsiTheme="majorHAnsi"/>
          <w:sz w:val="24"/>
          <w:szCs w:val="24"/>
          <w:u w:val="single"/>
        </w:rPr>
        <w:t>mployees and volunteers</w:t>
      </w:r>
    </w:p>
    <w:p w:rsidR="00DB6082" w:rsidRPr="008C70E3" w:rsidRDefault="002C6119" w:rsidP="006A2835">
      <w:pPr>
        <w:pStyle w:val="DHHSbody"/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>Charles La Trobe P-12 College</w:t>
      </w:r>
      <w:r w:rsidR="00DB6082" w:rsidRPr="008C70E3">
        <w:rPr>
          <w:rFonts w:asciiTheme="majorHAnsi" w:hAnsiTheme="majorHAnsi"/>
          <w:sz w:val="24"/>
          <w:szCs w:val="24"/>
        </w:rPr>
        <w:t xml:space="preserve"> take</w:t>
      </w:r>
      <w:r w:rsidR="00B13D03" w:rsidRPr="008C70E3">
        <w:rPr>
          <w:rFonts w:asciiTheme="majorHAnsi" w:hAnsiTheme="majorHAnsi"/>
          <w:sz w:val="24"/>
          <w:szCs w:val="24"/>
        </w:rPr>
        <w:t>s</w:t>
      </w:r>
      <w:r w:rsidR="00DB6082" w:rsidRPr="008C70E3">
        <w:rPr>
          <w:rFonts w:asciiTheme="majorHAnsi" w:hAnsiTheme="majorHAnsi"/>
          <w:sz w:val="24"/>
          <w:szCs w:val="24"/>
        </w:rPr>
        <w:t xml:space="preserve"> all reasonable steps to ensure that it engages the most suitable and appropriate people to work with children. This includes police reco</w:t>
      </w:r>
      <w:r w:rsidR="00221BAF" w:rsidRPr="008C70E3">
        <w:rPr>
          <w:rFonts w:asciiTheme="majorHAnsi" w:hAnsiTheme="majorHAnsi"/>
          <w:sz w:val="24"/>
          <w:szCs w:val="24"/>
        </w:rPr>
        <w:t xml:space="preserve">rd and identity checks, </w:t>
      </w:r>
      <w:r w:rsidR="00594552" w:rsidRPr="008C70E3">
        <w:rPr>
          <w:rFonts w:asciiTheme="majorHAnsi" w:hAnsiTheme="majorHAnsi"/>
          <w:sz w:val="24"/>
          <w:szCs w:val="24"/>
        </w:rPr>
        <w:t xml:space="preserve">Working </w:t>
      </w:r>
      <w:r w:rsidR="00DB6082" w:rsidRPr="008C70E3">
        <w:rPr>
          <w:rFonts w:asciiTheme="majorHAnsi" w:hAnsiTheme="majorHAnsi"/>
          <w:sz w:val="24"/>
          <w:szCs w:val="24"/>
        </w:rPr>
        <w:t>with Children Checks where required, face-to-face interviews and detailed reference checks from previous employers, including from the applicant’s most recent line manager</w:t>
      </w:r>
      <w:r w:rsidR="00B13D03" w:rsidRPr="008C70E3">
        <w:rPr>
          <w:rFonts w:asciiTheme="majorHAnsi" w:hAnsiTheme="majorHAnsi"/>
          <w:sz w:val="24"/>
          <w:szCs w:val="24"/>
        </w:rPr>
        <w:t>s</w:t>
      </w:r>
      <w:r w:rsidR="00DB6082" w:rsidRPr="008C70E3">
        <w:rPr>
          <w:rFonts w:asciiTheme="majorHAnsi" w:hAnsiTheme="majorHAnsi"/>
          <w:sz w:val="24"/>
          <w:szCs w:val="24"/>
        </w:rPr>
        <w:t xml:space="preserve">. </w:t>
      </w:r>
    </w:p>
    <w:p w:rsidR="00797FDE" w:rsidRDefault="00797FDE" w:rsidP="006A2835">
      <w:pPr>
        <w:pStyle w:val="DHHSbody"/>
        <w:jc w:val="both"/>
        <w:rPr>
          <w:rFonts w:asciiTheme="majorHAnsi" w:hAnsiTheme="majorHAnsi"/>
          <w:sz w:val="24"/>
          <w:szCs w:val="24"/>
          <w:u w:val="single"/>
        </w:rPr>
      </w:pPr>
    </w:p>
    <w:p w:rsidR="00DB6082" w:rsidRPr="008C70E3" w:rsidRDefault="00DA3437" w:rsidP="006A2835">
      <w:pPr>
        <w:pStyle w:val="DHHSbody"/>
        <w:jc w:val="both"/>
        <w:rPr>
          <w:rFonts w:asciiTheme="majorHAnsi" w:hAnsiTheme="majorHAnsi"/>
          <w:sz w:val="24"/>
          <w:szCs w:val="24"/>
          <w:u w:val="single"/>
        </w:rPr>
      </w:pPr>
      <w:r w:rsidRPr="008C70E3">
        <w:rPr>
          <w:rFonts w:asciiTheme="majorHAnsi" w:hAnsiTheme="majorHAnsi"/>
          <w:sz w:val="24"/>
          <w:szCs w:val="24"/>
          <w:u w:val="single"/>
        </w:rPr>
        <w:t>Supporting, supervising, and enhancing</w:t>
      </w:r>
      <w:r w:rsidR="00DB6082" w:rsidRPr="008C70E3">
        <w:rPr>
          <w:rFonts w:asciiTheme="majorHAnsi" w:hAnsiTheme="majorHAnsi"/>
          <w:sz w:val="24"/>
          <w:szCs w:val="24"/>
          <w:u w:val="single"/>
        </w:rPr>
        <w:t xml:space="preserve"> performance</w:t>
      </w:r>
    </w:p>
    <w:p w:rsidR="00DB6082" w:rsidRPr="008C70E3" w:rsidRDefault="002C6119" w:rsidP="006A2835">
      <w:pPr>
        <w:pStyle w:val="DHHSbody"/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>Charles La Trobe P-12 College</w:t>
      </w:r>
      <w:r w:rsidR="00DB6082" w:rsidRPr="008C70E3">
        <w:rPr>
          <w:rFonts w:asciiTheme="majorHAnsi" w:hAnsiTheme="majorHAnsi"/>
          <w:sz w:val="24"/>
          <w:szCs w:val="24"/>
        </w:rPr>
        <w:t xml:space="preserve"> ensure</w:t>
      </w:r>
      <w:r w:rsidR="00DA3437" w:rsidRPr="008C70E3">
        <w:rPr>
          <w:rFonts w:asciiTheme="majorHAnsi" w:hAnsiTheme="majorHAnsi"/>
          <w:sz w:val="24"/>
          <w:szCs w:val="24"/>
        </w:rPr>
        <w:t>s that all persons</w:t>
      </w:r>
      <w:r w:rsidR="00594552" w:rsidRPr="008C70E3">
        <w:rPr>
          <w:rFonts w:asciiTheme="majorHAnsi" w:hAnsiTheme="majorHAnsi"/>
          <w:sz w:val="24"/>
          <w:szCs w:val="24"/>
        </w:rPr>
        <w:t xml:space="preserve"> who work with students</w:t>
      </w:r>
      <w:r w:rsidR="00DA3437" w:rsidRPr="008C70E3">
        <w:rPr>
          <w:rFonts w:asciiTheme="majorHAnsi" w:hAnsiTheme="majorHAnsi"/>
          <w:sz w:val="24"/>
          <w:szCs w:val="24"/>
        </w:rPr>
        <w:t>, including volunteers,</w:t>
      </w:r>
      <w:r w:rsidR="00DB6082" w:rsidRPr="008C70E3">
        <w:rPr>
          <w:rFonts w:asciiTheme="majorHAnsi" w:hAnsiTheme="majorHAnsi"/>
          <w:sz w:val="24"/>
          <w:szCs w:val="24"/>
        </w:rPr>
        <w:t xml:space="preserve"> have ongoing supervision, support and training so that their performance is developed and enhanced to help protect children from abuse. </w:t>
      </w:r>
      <w:proofErr w:type="gramStart"/>
      <w:r w:rsidR="00DB6082" w:rsidRPr="008C70E3">
        <w:rPr>
          <w:rFonts w:asciiTheme="majorHAnsi" w:hAnsiTheme="majorHAnsi"/>
          <w:sz w:val="24"/>
          <w:szCs w:val="24"/>
        </w:rPr>
        <w:t>I</w:t>
      </w:r>
      <w:r w:rsidR="00DA3437" w:rsidRPr="008C70E3">
        <w:rPr>
          <w:rFonts w:asciiTheme="majorHAnsi" w:hAnsiTheme="majorHAnsi"/>
          <w:sz w:val="24"/>
          <w:szCs w:val="24"/>
        </w:rPr>
        <w:t>n particular, leadership</w:t>
      </w:r>
      <w:proofErr w:type="gramEnd"/>
      <w:r w:rsidR="00DA3437" w:rsidRPr="008C70E3">
        <w:rPr>
          <w:rFonts w:asciiTheme="majorHAnsi" w:hAnsiTheme="majorHAnsi"/>
          <w:sz w:val="24"/>
          <w:szCs w:val="24"/>
        </w:rPr>
        <w:t xml:space="preserve"> and staff are fully aware of their responsibilities.</w:t>
      </w:r>
      <w:r w:rsidR="00DB6082" w:rsidRPr="008C70E3">
        <w:rPr>
          <w:rFonts w:asciiTheme="majorHAnsi" w:hAnsiTheme="majorHAnsi"/>
          <w:sz w:val="24"/>
          <w:szCs w:val="24"/>
        </w:rPr>
        <w:t xml:space="preserve"> </w:t>
      </w:r>
    </w:p>
    <w:p w:rsidR="00797FDE" w:rsidRDefault="00797FDE" w:rsidP="006A2835">
      <w:pPr>
        <w:pStyle w:val="DHHSbody"/>
        <w:jc w:val="both"/>
        <w:rPr>
          <w:rFonts w:asciiTheme="majorHAnsi" w:hAnsiTheme="majorHAnsi"/>
          <w:sz w:val="24"/>
          <w:szCs w:val="24"/>
          <w:u w:val="single"/>
        </w:rPr>
      </w:pPr>
    </w:p>
    <w:p w:rsidR="00DB6082" w:rsidRPr="008C70E3" w:rsidRDefault="00DA3437" w:rsidP="006A2835">
      <w:pPr>
        <w:pStyle w:val="DHHSbody"/>
        <w:jc w:val="both"/>
        <w:rPr>
          <w:rFonts w:asciiTheme="majorHAnsi" w:hAnsiTheme="majorHAnsi"/>
          <w:sz w:val="24"/>
          <w:szCs w:val="24"/>
          <w:u w:val="single"/>
        </w:rPr>
      </w:pPr>
      <w:r w:rsidRPr="008C70E3">
        <w:rPr>
          <w:rFonts w:asciiTheme="majorHAnsi" w:hAnsiTheme="majorHAnsi"/>
          <w:sz w:val="24"/>
          <w:szCs w:val="24"/>
          <w:u w:val="single"/>
        </w:rPr>
        <w:t>Promotion of</w:t>
      </w:r>
      <w:r w:rsidR="00DB6082" w:rsidRPr="008C70E3">
        <w:rPr>
          <w:rFonts w:asciiTheme="majorHAnsi" w:hAnsiTheme="majorHAnsi"/>
          <w:sz w:val="24"/>
          <w:szCs w:val="24"/>
          <w:u w:val="single"/>
        </w:rPr>
        <w:t xml:space="preserve"> inclusion</w:t>
      </w:r>
    </w:p>
    <w:p w:rsidR="00DB6082" w:rsidRPr="008C70E3" w:rsidRDefault="002C6119" w:rsidP="006A2835">
      <w:pPr>
        <w:pStyle w:val="DHHSbody"/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>Charles La Trobe P-12 College</w:t>
      </w:r>
      <w:r w:rsidR="00DA3437" w:rsidRPr="008C70E3">
        <w:rPr>
          <w:rFonts w:asciiTheme="majorHAnsi" w:hAnsiTheme="majorHAnsi"/>
          <w:sz w:val="24"/>
          <w:szCs w:val="24"/>
        </w:rPr>
        <w:t xml:space="preserve"> is committed to inclusion of</w:t>
      </w:r>
      <w:r w:rsidRPr="008C70E3">
        <w:rPr>
          <w:rFonts w:asciiTheme="majorHAnsi" w:hAnsiTheme="majorHAnsi"/>
          <w:sz w:val="24"/>
          <w:szCs w:val="24"/>
        </w:rPr>
        <w:t xml:space="preserve"> all students</w:t>
      </w:r>
      <w:r w:rsidR="00DB6082" w:rsidRPr="008C70E3">
        <w:rPr>
          <w:rFonts w:asciiTheme="majorHAnsi" w:hAnsiTheme="majorHAnsi"/>
          <w:sz w:val="24"/>
          <w:szCs w:val="24"/>
        </w:rPr>
        <w:t xml:space="preserve"> and</w:t>
      </w:r>
      <w:r w:rsidR="00DA3437" w:rsidRPr="008C70E3">
        <w:rPr>
          <w:rFonts w:asciiTheme="majorHAnsi" w:hAnsiTheme="majorHAnsi"/>
          <w:sz w:val="24"/>
          <w:szCs w:val="24"/>
        </w:rPr>
        <w:t xml:space="preserve"> their families. </w:t>
      </w:r>
      <w:proofErr w:type="gramStart"/>
      <w:r w:rsidR="00DA3437" w:rsidRPr="008C70E3">
        <w:rPr>
          <w:rFonts w:asciiTheme="majorHAnsi" w:hAnsiTheme="majorHAnsi"/>
          <w:sz w:val="24"/>
          <w:szCs w:val="24"/>
        </w:rPr>
        <w:t>In particular, the</w:t>
      </w:r>
      <w:proofErr w:type="gramEnd"/>
      <w:r w:rsidR="00DA3437" w:rsidRPr="008C70E3">
        <w:rPr>
          <w:rFonts w:asciiTheme="majorHAnsi" w:hAnsiTheme="majorHAnsi"/>
          <w:sz w:val="24"/>
          <w:szCs w:val="24"/>
        </w:rPr>
        <w:t xml:space="preserve"> school culture</w:t>
      </w:r>
      <w:r w:rsidR="00DB6082" w:rsidRPr="008C70E3">
        <w:rPr>
          <w:rFonts w:asciiTheme="majorHAnsi" w:hAnsiTheme="majorHAnsi"/>
          <w:sz w:val="24"/>
          <w:szCs w:val="24"/>
        </w:rPr>
        <w:t xml:space="preserve"> supports:</w:t>
      </w:r>
    </w:p>
    <w:p w:rsidR="00DB6082" w:rsidRPr="008C70E3" w:rsidRDefault="00DB6082" w:rsidP="006A2835">
      <w:pPr>
        <w:pStyle w:val="DHHSbullet1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>cultural safety for Abori</w:t>
      </w:r>
      <w:r w:rsidR="00594552" w:rsidRPr="008C70E3">
        <w:rPr>
          <w:rFonts w:asciiTheme="majorHAnsi" w:hAnsiTheme="majorHAnsi"/>
          <w:sz w:val="24"/>
          <w:szCs w:val="24"/>
        </w:rPr>
        <w:t>ginal students</w:t>
      </w:r>
      <w:r w:rsidRPr="008C70E3">
        <w:rPr>
          <w:rFonts w:asciiTheme="majorHAnsi" w:hAnsiTheme="majorHAnsi"/>
          <w:sz w:val="24"/>
          <w:szCs w:val="24"/>
        </w:rPr>
        <w:t xml:space="preserve"> by working in partnership with Aboriginal peoples and</w:t>
      </w:r>
      <w:r w:rsidR="00DA3437" w:rsidRPr="008C70E3">
        <w:rPr>
          <w:rFonts w:asciiTheme="majorHAnsi" w:hAnsiTheme="majorHAnsi"/>
          <w:sz w:val="24"/>
          <w:szCs w:val="24"/>
        </w:rPr>
        <w:t xml:space="preserve"> Aboriginal community</w:t>
      </w:r>
      <w:r w:rsidRPr="008C70E3">
        <w:rPr>
          <w:rFonts w:asciiTheme="majorHAnsi" w:hAnsiTheme="majorHAnsi"/>
          <w:sz w:val="24"/>
          <w:szCs w:val="24"/>
        </w:rPr>
        <w:t xml:space="preserve"> organisations</w:t>
      </w:r>
    </w:p>
    <w:p w:rsidR="00DB6082" w:rsidRPr="008C70E3" w:rsidRDefault="00594552" w:rsidP="006A2835">
      <w:pPr>
        <w:pStyle w:val="DHHSbullet1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>cultural safety for students</w:t>
      </w:r>
      <w:r w:rsidR="00DB6082" w:rsidRPr="008C70E3">
        <w:rPr>
          <w:rFonts w:asciiTheme="majorHAnsi" w:hAnsiTheme="majorHAnsi"/>
          <w:sz w:val="24"/>
          <w:szCs w:val="24"/>
        </w:rPr>
        <w:t xml:space="preserve"> from culturally and/or linguistically </w:t>
      </w:r>
      <w:r w:rsidR="00DA3437" w:rsidRPr="008C70E3">
        <w:rPr>
          <w:rFonts w:asciiTheme="majorHAnsi" w:hAnsiTheme="majorHAnsi"/>
          <w:sz w:val="24"/>
          <w:szCs w:val="24"/>
        </w:rPr>
        <w:t>diverse backgrounds</w:t>
      </w:r>
      <w:r w:rsidR="00DB6082" w:rsidRPr="008C70E3">
        <w:rPr>
          <w:rFonts w:asciiTheme="majorHAnsi" w:hAnsiTheme="majorHAnsi"/>
          <w:sz w:val="24"/>
          <w:szCs w:val="24"/>
        </w:rPr>
        <w:t xml:space="preserve"> by using inclusive language and images in policy documents, and communications such as the website and newsletters</w:t>
      </w:r>
    </w:p>
    <w:p w:rsidR="00DB6082" w:rsidRPr="008C70E3" w:rsidRDefault="00594552" w:rsidP="006A2835">
      <w:pPr>
        <w:pStyle w:val="DHHSbullet1lastline"/>
        <w:numPr>
          <w:ilvl w:val="1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lastRenderedPageBreak/>
        <w:t>the safety of students</w:t>
      </w:r>
      <w:r w:rsidR="002C6119" w:rsidRPr="008C70E3">
        <w:rPr>
          <w:rFonts w:asciiTheme="majorHAnsi" w:hAnsiTheme="majorHAnsi"/>
          <w:sz w:val="24"/>
          <w:szCs w:val="24"/>
        </w:rPr>
        <w:t xml:space="preserve"> with disabilities</w:t>
      </w:r>
      <w:r w:rsidR="00DB6082" w:rsidRPr="008C70E3">
        <w:rPr>
          <w:rFonts w:asciiTheme="majorHAnsi" w:hAnsiTheme="majorHAnsi"/>
          <w:sz w:val="24"/>
          <w:szCs w:val="24"/>
        </w:rPr>
        <w:t xml:space="preserve"> </w:t>
      </w:r>
      <w:r w:rsidR="002C6119" w:rsidRPr="008C70E3">
        <w:rPr>
          <w:rFonts w:asciiTheme="majorHAnsi" w:hAnsiTheme="majorHAnsi"/>
          <w:sz w:val="24"/>
          <w:szCs w:val="24"/>
        </w:rPr>
        <w:t>by ensuring that all Charles La Trobe P-12 College</w:t>
      </w:r>
      <w:r w:rsidR="00DA3437" w:rsidRPr="008C70E3">
        <w:rPr>
          <w:rFonts w:asciiTheme="majorHAnsi" w:hAnsiTheme="majorHAnsi"/>
          <w:sz w:val="24"/>
          <w:szCs w:val="24"/>
        </w:rPr>
        <w:t xml:space="preserve"> programs are accessible to them</w:t>
      </w:r>
      <w:r w:rsidR="00DB6082" w:rsidRPr="008C70E3">
        <w:rPr>
          <w:rFonts w:asciiTheme="majorHAnsi" w:hAnsiTheme="majorHAnsi"/>
          <w:sz w:val="24"/>
          <w:szCs w:val="24"/>
        </w:rPr>
        <w:t xml:space="preserve"> and</w:t>
      </w:r>
      <w:r w:rsidR="00DA3437" w:rsidRPr="008C70E3">
        <w:rPr>
          <w:rFonts w:asciiTheme="majorHAnsi" w:hAnsiTheme="majorHAnsi"/>
          <w:sz w:val="24"/>
          <w:szCs w:val="24"/>
        </w:rPr>
        <w:t xml:space="preserve"> by</w:t>
      </w:r>
      <w:r w:rsidR="00DB6082" w:rsidRPr="008C70E3">
        <w:rPr>
          <w:rFonts w:asciiTheme="majorHAnsi" w:hAnsiTheme="majorHAnsi"/>
          <w:sz w:val="24"/>
          <w:szCs w:val="24"/>
        </w:rPr>
        <w:t xml:space="preserve"> ensuring appropriate training and supervision of staff and volunteers working</w:t>
      </w:r>
      <w:r w:rsidR="00DA3437" w:rsidRPr="008C70E3">
        <w:rPr>
          <w:rFonts w:asciiTheme="majorHAnsi" w:hAnsiTheme="majorHAnsi"/>
          <w:sz w:val="24"/>
          <w:szCs w:val="24"/>
        </w:rPr>
        <w:t xml:space="preserve"> with children with them</w:t>
      </w:r>
      <w:r w:rsidR="006F4BA7" w:rsidRPr="008C70E3">
        <w:rPr>
          <w:rFonts w:asciiTheme="majorHAnsi" w:hAnsiTheme="majorHAnsi"/>
          <w:sz w:val="24"/>
          <w:szCs w:val="24"/>
        </w:rPr>
        <w:t>.</w:t>
      </w:r>
    </w:p>
    <w:p w:rsidR="00797FDE" w:rsidRDefault="00797FDE" w:rsidP="006A2835">
      <w:pPr>
        <w:pStyle w:val="DHHSbody"/>
        <w:jc w:val="both"/>
        <w:rPr>
          <w:rFonts w:asciiTheme="majorHAnsi" w:hAnsiTheme="majorHAnsi"/>
          <w:sz w:val="24"/>
          <w:szCs w:val="24"/>
          <w:u w:val="single"/>
        </w:rPr>
      </w:pPr>
    </w:p>
    <w:p w:rsidR="00DB6082" w:rsidRPr="008C70E3" w:rsidRDefault="008714FB" w:rsidP="006A2835">
      <w:pPr>
        <w:pStyle w:val="DHHSbody"/>
        <w:jc w:val="both"/>
        <w:rPr>
          <w:rFonts w:asciiTheme="majorHAnsi" w:hAnsiTheme="majorHAnsi"/>
          <w:sz w:val="24"/>
          <w:szCs w:val="24"/>
          <w:u w:val="single"/>
        </w:rPr>
      </w:pPr>
      <w:r w:rsidRPr="008C70E3">
        <w:rPr>
          <w:rFonts w:asciiTheme="majorHAnsi" w:hAnsiTheme="majorHAnsi"/>
          <w:sz w:val="24"/>
          <w:szCs w:val="24"/>
          <w:u w:val="single"/>
        </w:rPr>
        <w:t>P</w:t>
      </w:r>
      <w:r w:rsidR="00463510" w:rsidRPr="008C70E3">
        <w:rPr>
          <w:rFonts w:asciiTheme="majorHAnsi" w:hAnsiTheme="majorHAnsi"/>
          <w:sz w:val="24"/>
          <w:szCs w:val="24"/>
          <w:u w:val="single"/>
        </w:rPr>
        <w:t>romoting</w:t>
      </w:r>
      <w:r w:rsidR="00594552" w:rsidRPr="008C70E3">
        <w:rPr>
          <w:rFonts w:asciiTheme="majorHAnsi" w:hAnsiTheme="majorHAnsi"/>
          <w:sz w:val="24"/>
          <w:szCs w:val="24"/>
          <w:u w:val="single"/>
        </w:rPr>
        <w:t xml:space="preserve"> the participation of students</w:t>
      </w:r>
      <w:r w:rsidR="00DB6082" w:rsidRPr="008C70E3">
        <w:rPr>
          <w:rFonts w:asciiTheme="majorHAnsi" w:hAnsiTheme="majorHAnsi"/>
          <w:sz w:val="24"/>
          <w:szCs w:val="24"/>
          <w:u w:val="single"/>
        </w:rPr>
        <w:t xml:space="preserve"> in decision-making</w:t>
      </w:r>
    </w:p>
    <w:p w:rsidR="00DB6082" w:rsidRPr="008C70E3" w:rsidRDefault="002C6119" w:rsidP="006A2835">
      <w:pPr>
        <w:pStyle w:val="DHHSbody"/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>Charles La Trobe P-12 College</w:t>
      </w:r>
      <w:r w:rsidR="00DB6082" w:rsidRPr="008C70E3">
        <w:rPr>
          <w:rFonts w:asciiTheme="majorHAnsi" w:hAnsiTheme="majorHAnsi"/>
          <w:sz w:val="24"/>
          <w:szCs w:val="24"/>
        </w:rPr>
        <w:t xml:space="preserve"> promote</w:t>
      </w:r>
      <w:r w:rsidR="00463510" w:rsidRPr="008C70E3">
        <w:rPr>
          <w:rFonts w:asciiTheme="majorHAnsi" w:hAnsiTheme="majorHAnsi"/>
          <w:sz w:val="24"/>
          <w:szCs w:val="24"/>
        </w:rPr>
        <w:t>s</w:t>
      </w:r>
      <w:r w:rsidR="00DB6082" w:rsidRPr="008C70E3">
        <w:rPr>
          <w:rFonts w:asciiTheme="majorHAnsi" w:hAnsiTheme="majorHAnsi"/>
          <w:sz w:val="24"/>
          <w:szCs w:val="24"/>
        </w:rPr>
        <w:t xml:space="preserve"> the involveme</w:t>
      </w:r>
      <w:r w:rsidR="00594552" w:rsidRPr="008C70E3">
        <w:rPr>
          <w:rFonts w:asciiTheme="majorHAnsi" w:hAnsiTheme="majorHAnsi"/>
          <w:sz w:val="24"/>
          <w:szCs w:val="24"/>
        </w:rPr>
        <w:t>nt and participation of students</w:t>
      </w:r>
      <w:r w:rsidR="00DB6082" w:rsidRPr="008C70E3">
        <w:rPr>
          <w:rFonts w:asciiTheme="majorHAnsi" w:hAnsiTheme="majorHAnsi"/>
          <w:sz w:val="24"/>
          <w:szCs w:val="24"/>
        </w:rPr>
        <w:t xml:space="preserve"> in developing and maintaining</w:t>
      </w:r>
      <w:r w:rsidR="00463510" w:rsidRPr="008C70E3">
        <w:rPr>
          <w:rFonts w:asciiTheme="majorHAnsi" w:hAnsiTheme="majorHAnsi"/>
          <w:sz w:val="24"/>
          <w:szCs w:val="24"/>
        </w:rPr>
        <w:t xml:space="preserve"> </w:t>
      </w:r>
      <w:r w:rsidR="00DB6082" w:rsidRPr="008C70E3">
        <w:rPr>
          <w:rFonts w:asciiTheme="majorHAnsi" w:hAnsiTheme="majorHAnsi"/>
          <w:sz w:val="24"/>
          <w:szCs w:val="24"/>
        </w:rPr>
        <w:t>child safe envi</w:t>
      </w:r>
      <w:r w:rsidR="00463510" w:rsidRPr="008C70E3">
        <w:rPr>
          <w:rFonts w:asciiTheme="majorHAnsi" w:hAnsiTheme="majorHAnsi"/>
          <w:sz w:val="24"/>
          <w:szCs w:val="24"/>
        </w:rPr>
        <w:t>ronments by providing</w:t>
      </w:r>
      <w:r w:rsidR="00594552" w:rsidRPr="008C70E3">
        <w:rPr>
          <w:rFonts w:asciiTheme="majorHAnsi" w:hAnsiTheme="majorHAnsi"/>
          <w:sz w:val="24"/>
          <w:szCs w:val="24"/>
        </w:rPr>
        <w:t xml:space="preserve"> opportunities for students</w:t>
      </w:r>
      <w:r w:rsidR="00463510" w:rsidRPr="008C70E3">
        <w:rPr>
          <w:rFonts w:asciiTheme="majorHAnsi" w:hAnsiTheme="majorHAnsi"/>
          <w:sz w:val="24"/>
          <w:szCs w:val="24"/>
        </w:rPr>
        <w:t xml:space="preserve"> to express their views on child safe policies and</w:t>
      </w:r>
      <w:r w:rsidR="00DB6082" w:rsidRPr="008C70E3">
        <w:rPr>
          <w:rFonts w:asciiTheme="majorHAnsi" w:hAnsiTheme="majorHAnsi"/>
          <w:sz w:val="24"/>
          <w:szCs w:val="24"/>
        </w:rPr>
        <w:t xml:space="preserve"> code</w:t>
      </w:r>
      <w:r w:rsidR="00463510" w:rsidRPr="008C70E3">
        <w:rPr>
          <w:rFonts w:asciiTheme="majorHAnsi" w:hAnsiTheme="majorHAnsi"/>
          <w:sz w:val="24"/>
          <w:szCs w:val="24"/>
        </w:rPr>
        <w:t>s</w:t>
      </w:r>
      <w:r w:rsidR="00DB6082" w:rsidRPr="008C70E3">
        <w:rPr>
          <w:rFonts w:asciiTheme="majorHAnsi" w:hAnsiTheme="majorHAnsi"/>
          <w:sz w:val="24"/>
          <w:szCs w:val="24"/>
        </w:rPr>
        <w:t xml:space="preserve"> </w:t>
      </w:r>
      <w:r w:rsidR="00463510" w:rsidRPr="008C70E3">
        <w:rPr>
          <w:rFonts w:asciiTheme="majorHAnsi" w:hAnsiTheme="majorHAnsi"/>
          <w:sz w:val="24"/>
          <w:szCs w:val="24"/>
        </w:rPr>
        <w:t>of conduct and using this feedback to improve</w:t>
      </w:r>
      <w:r w:rsidR="00DB6082" w:rsidRPr="008C70E3">
        <w:rPr>
          <w:rFonts w:asciiTheme="majorHAnsi" w:hAnsiTheme="majorHAnsi"/>
          <w:sz w:val="24"/>
          <w:szCs w:val="24"/>
        </w:rPr>
        <w:t xml:space="preserve"> policies and pract</w:t>
      </w:r>
      <w:r w:rsidR="00463510" w:rsidRPr="008C70E3">
        <w:rPr>
          <w:rFonts w:asciiTheme="majorHAnsi" w:hAnsiTheme="majorHAnsi"/>
          <w:sz w:val="24"/>
          <w:szCs w:val="24"/>
        </w:rPr>
        <w:t xml:space="preserve">ices. </w:t>
      </w:r>
      <w:r w:rsidR="00DB6082" w:rsidRPr="008C70E3">
        <w:rPr>
          <w:rFonts w:asciiTheme="majorHAnsi" w:hAnsiTheme="majorHAnsi"/>
          <w:sz w:val="24"/>
          <w:szCs w:val="24"/>
        </w:rPr>
        <w:t xml:space="preserve"> </w:t>
      </w:r>
    </w:p>
    <w:p w:rsidR="006618DD" w:rsidRPr="008C70E3" w:rsidRDefault="00594552" w:rsidP="006A2835">
      <w:pPr>
        <w:pStyle w:val="DHHSbody"/>
        <w:jc w:val="both"/>
        <w:rPr>
          <w:rFonts w:asciiTheme="majorHAnsi" w:hAnsiTheme="majorHAnsi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>Students</w:t>
      </w:r>
      <w:r w:rsidR="00463510" w:rsidRPr="008C70E3">
        <w:rPr>
          <w:rFonts w:asciiTheme="majorHAnsi" w:hAnsiTheme="majorHAnsi"/>
          <w:sz w:val="24"/>
          <w:szCs w:val="24"/>
        </w:rPr>
        <w:t xml:space="preserve"> are listened to</w:t>
      </w:r>
      <w:r w:rsidR="00DB6082" w:rsidRPr="008C70E3">
        <w:rPr>
          <w:rFonts w:asciiTheme="majorHAnsi" w:hAnsiTheme="majorHAnsi"/>
          <w:sz w:val="24"/>
          <w:szCs w:val="24"/>
        </w:rPr>
        <w:t xml:space="preserve"> and t</w:t>
      </w:r>
      <w:r w:rsidR="00463510" w:rsidRPr="008C70E3">
        <w:rPr>
          <w:rFonts w:asciiTheme="majorHAnsi" w:hAnsiTheme="majorHAnsi"/>
          <w:sz w:val="24"/>
          <w:szCs w:val="24"/>
        </w:rPr>
        <w:t>aken</w:t>
      </w:r>
      <w:r w:rsidR="00DB6082" w:rsidRPr="008C70E3">
        <w:rPr>
          <w:rFonts w:asciiTheme="majorHAnsi" w:hAnsiTheme="majorHAnsi"/>
          <w:sz w:val="24"/>
          <w:szCs w:val="24"/>
        </w:rPr>
        <w:t xml:space="preserve"> seriously, particularly if they are disclosing abuse or concerns for their safety or</w:t>
      </w:r>
      <w:r w:rsidR="00463510" w:rsidRPr="008C70E3">
        <w:rPr>
          <w:rFonts w:asciiTheme="majorHAnsi" w:hAnsiTheme="majorHAnsi"/>
          <w:sz w:val="24"/>
          <w:szCs w:val="24"/>
        </w:rPr>
        <w:t xml:space="preserve"> for</w:t>
      </w:r>
      <w:r w:rsidR="00DB6082" w:rsidRPr="008C70E3">
        <w:rPr>
          <w:rFonts w:asciiTheme="majorHAnsi" w:hAnsiTheme="majorHAnsi"/>
          <w:sz w:val="24"/>
          <w:szCs w:val="24"/>
        </w:rPr>
        <w:t xml:space="preserve"> the safety of other children. </w:t>
      </w:r>
    </w:p>
    <w:p w:rsidR="00797FDE" w:rsidRDefault="00797FDE" w:rsidP="00000A1A">
      <w:pPr>
        <w:jc w:val="both"/>
        <w:rPr>
          <w:rFonts w:asciiTheme="majorHAnsi" w:hAnsiTheme="majorHAnsi"/>
          <w:color w:val="000000"/>
          <w:sz w:val="24"/>
          <w:szCs w:val="24"/>
          <w:u w:val="single"/>
        </w:rPr>
      </w:pPr>
    </w:p>
    <w:p w:rsidR="00ED203C" w:rsidRPr="008C70E3" w:rsidRDefault="00ED203C" w:rsidP="00000A1A">
      <w:pPr>
        <w:jc w:val="both"/>
        <w:rPr>
          <w:rFonts w:asciiTheme="majorHAnsi" w:hAnsiTheme="majorHAnsi"/>
          <w:color w:val="000000"/>
          <w:sz w:val="24"/>
          <w:szCs w:val="24"/>
          <w:u w:val="single"/>
        </w:rPr>
      </w:pPr>
      <w:r w:rsidRPr="008C70E3">
        <w:rPr>
          <w:rFonts w:asciiTheme="majorHAnsi" w:hAnsiTheme="majorHAnsi"/>
          <w:color w:val="000000"/>
          <w:sz w:val="24"/>
          <w:szCs w:val="24"/>
          <w:u w:val="single"/>
        </w:rPr>
        <w:t>Further information</w:t>
      </w:r>
    </w:p>
    <w:p w:rsidR="00ED203C" w:rsidRPr="008C70E3" w:rsidRDefault="00ED203C" w:rsidP="006A2835">
      <w:pPr>
        <w:spacing w:after="60"/>
        <w:jc w:val="both"/>
        <w:rPr>
          <w:rFonts w:asciiTheme="majorHAnsi" w:hAnsiTheme="majorHAnsi" w:cs="Microsoft Sans Serif"/>
          <w:i/>
          <w:sz w:val="24"/>
          <w:szCs w:val="24"/>
        </w:rPr>
      </w:pPr>
      <w:r w:rsidRPr="008C70E3">
        <w:rPr>
          <w:rFonts w:asciiTheme="majorHAnsi" w:hAnsiTheme="majorHAnsi" w:cs="Microsoft Sans Serif"/>
          <w:i/>
          <w:sz w:val="24"/>
          <w:szCs w:val="24"/>
        </w:rPr>
        <w:t xml:space="preserve">Victorian Registration and Qualifications Authority </w:t>
      </w:r>
    </w:p>
    <w:p w:rsidR="00ED203C" w:rsidRPr="008C70E3" w:rsidRDefault="00ED203C" w:rsidP="006A2835">
      <w:pPr>
        <w:jc w:val="both"/>
        <w:rPr>
          <w:rFonts w:asciiTheme="majorHAnsi" w:hAnsiTheme="majorHAnsi" w:cs="Microsoft Sans Serif"/>
          <w:sz w:val="24"/>
          <w:szCs w:val="24"/>
        </w:rPr>
      </w:pPr>
      <w:r w:rsidRPr="008C70E3">
        <w:rPr>
          <w:rFonts w:asciiTheme="majorHAnsi" w:hAnsiTheme="majorHAnsi"/>
          <w:sz w:val="24"/>
          <w:szCs w:val="24"/>
        </w:rPr>
        <w:t xml:space="preserve">Child safe standards website (all schools): </w:t>
      </w:r>
      <w:hyperlink r:id="rId10" w:history="1">
        <w:r w:rsidRPr="00797FDE">
          <w:rPr>
            <w:rStyle w:val="Hyperlink"/>
            <w:rFonts w:asciiTheme="majorHAnsi" w:hAnsiTheme="majorHAnsi" w:cstheme="majorHAnsi"/>
            <w:b/>
          </w:rPr>
          <w:t>www.vrqa.vic.gov.au/childsafe</w:t>
        </w:r>
      </w:hyperlink>
      <w:r w:rsidRPr="008C70E3">
        <w:rPr>
          <w:rFonts w:asciiTheme="majorHAnsi" w:hAnsiTheme="majorHAnsi" w:cs="Microsoft Sans Serif"/>
          <w:sz w:val="24"/>
          <w:szCs w:val="24"/>
        </w:rPr>
        <w:t xml:space="preserve"> </w:t>
      </w:r>
    </w:p>
    <w:p w:rsidR="00ED203C" w:rsidRPr="008C70E3" w:rsidRDefault="00ED203C" w:rsidP="006A2835">
      <w:pPr>
        <w:spacing w:after="60"/>
        <w:jc w:val="both"/>
        <w:rPr>
          <w:rFonts w:asciiTheme="majorHAnsi" w:hAnsiTheme="majorHAnsi" w:cs="Microsoft Sans Serif"/>
          <w:b/>
          <w:sz w:val="24"/>
          <w:szCs w:val="24"/>
        </w:rPr>
      </w:pPr>
    </w:p>
    <w:p w:rsidR="00ED203C" w:rsidRPr="008C70E3" w:rsidRDefault="00ED203C" w:rsidP="006A2835">
      <w:pPr>
        <w:spacing w:after="60"/>
        <w:jc w:val="both"/>
        <w:rPr>
          <w:rFonts w:asciiTheme="majorHAnsi" w:hAnsiTheme="majorHAnsi" w:cs="Microsoft Sans Serif"/>
          <w:i/>
          <w:sz w:val="24"/>
          <w:szCs w:val="24"/>
        </w:rPr>
      </w:pPr>
      <w:r w:rsidRPr="008C70E3">
        <w:rPr>
          <w:rFonts w:asciiTheme="majorHAnsi" w:hAnsiTheme="majorHAnsi" w:cs="Microsoft Sans Serif"/>
          <w:i/>
          <w:sz w:val="24"/>
          <w:szCs w:val="24"/>
        </w:rPr>
        <w:t>The Victorian Institute of Teaching</w:t>
      </w:r>
    </w:p>
    <w:p w:rsidR="00ED203C" w:rsidRPr="00797FDE" w:rsidRDefault="00ED203C" w:rsidP="00797FDE">
      <w:pPr>
        <w:autoSpaceDE w:val="0"/>
        <w:autoSpaceDN w:val="0"/>
        <w:adjustRightInd w:val="0"/>
        <w:spacing w:before="60" w:after="60" w:line="240" w:lineRule="auto"/>
        <w:jc w:val="both"/>
        <w:rPr>
          <w:rFonts w:asciiTheme="majorHAnsi" w:eastAsia="Calibri" w:hAnsiTheme="majorHAnsi" w:cs="Microsoft Sans Serif"/>
          <w:sz w:val="24"/>
          <w:szCs w:val="24"/>
          <w:lang w:eastAsia="en-AU"/>
        </w:rPr>
      </w:pPr>
      <w:r w:rsidRPr="008C70E3">
        <w:rPr>
          <w:rFonts w:asciiTheme="majorHAnsi" w:eastAsia="Calibri" w:hAnsiTheme="majorHAnsi" w:cs="Microsoft Sans Serif"/>
          <w:sz w:val="24"/>
          <w:szCs w:val="24"/>
          <w:lang w:eastAsia="en-AU"/>
        </w:rPr>
        <w:t xml:space="preserve">For </w:t>
      </w:r>
      <w:r w:rsidRPr="008C70E3">
        <w:rPr>
          <w:rFonts w:asciiTheme="majorHAnsi" w:eastAsia="Calibri" w:hAnsiTheme="majorHAnsi" w:cs="Microsoft Sans Serif"/>
          <w:i/>
          <w:sz w:val="24"/>
          <w:szCs w:val="24"/>
          <w:lang w:eastAsia="en-AU"/>
        </w:rPr>
        <w:t>Victorian Teaching Profession Codes of Conduct and Ethics</w:t>
      </w:r>
      <w:r w:rsidRPr="008C70E3">
        <w:rPr>
          <w:rFonts w:asciiTheme="majorHAnsi" w:eastAsia="Calibri" w:hAnsiTheme="majorHAnsi" w:cs="Microsoft Sans Serif"/>
          <w:sz w:val="24"/>
          <w:szCs w:val="24"/>
          <w:lang w:eastAsia="en-AU"/>
        </w:rPr>
        <w:t xml:space="preserve"> and information about employer responsibilities to report action taken against registered teachers in response to allegations and concerns about registered teachers.</w:t>
      </w:r>
      <w:r w:rsidR="00797FDE">
        <w:rPr>
          <w:rFonts w:asciiTheme="majorHAnsi" w:eastAsia="Calibri" w:hAnsiTheme="majorHAnsi" w:cs="Microsoft Sans Serif"/>
          <w:sz w:val="24"/>
          <w:szCs w:val="24"/>
          <w:lang w:eastAsia="en-AU"/>
        </w:rPr>
        <w:t xml:space="preserve">  </w:t>
      </w:r>
      <w:hyperlink r:id="rId11" w:history="1">
        <w:r w:rsidRPr="00797FDE">
          <w:rPr>
            <w:rStyle w:val="Hyperlink"/>
            <w:rFonts w:asciiTheme="majorHAnsi" w:hAnsiTheme="majorHAnsi" w:cstheme="majorHAnsi"/>
            <w:b/>
          </w:rPr>
          <w:t>www.vit.edu.au</w:t>
        </w:r>
      </w:hyperlink>
      <w:r w:rsidRPr="006F4BA7">
        <w:rPr>
          <w:rFonts w:ascii="Cambria" w:hAnsi="Cambria" w:cs="Microsoft Sans Serif"/>
          <w:sz w:val="24"/>
        </w:rPr>
        <w:t xml:space="preserve"> </w:t>
      </w:r>
    </w:p>
    <w:p w:rsidR="00ED203C" w:rsidRPr="006F4BA7" w:rsidRDefault="00ED203C" w:rsidP="006A2835">
      <w:pPr>
        <w:spacing w:after="0" w:line="240" w:lineRule="auto"/>
        <w:ind w:left="284" w:hanging="284"/>
        <w:jc w:val="both"/>
        <w:rPr>
          <w:rFonts w:ascii="Cambria" w:hAnsi="Cambria" w:cs="Microsoft Sans Serif"/>
          <w:sz w:val="24"/>
          <w:szCs w:val="26"/>
        </w:rPr>
      </w:pPr>
    </w:p>
    <w:p w:rsidR="006F4BA7" w:rsidRPr="00725F60" w:rsidRDefault="006F4BA7" w:rsidP="006A2835">
      <w:pPr>
        <w:jc w:val="both"/>
        <w:rPr>
          <w:rFonts w:asciiTheme="majorHAnsi" w:hAnsiTheme="majorHAnsi" w:cstheme="majorHAnsi"/>
          <w:i/>
          <w:color w:val="000000"/>
          <w:sz w:val="24"/>
          <w:szCs w:val="24"/>
        </w:rPr>
      </w:pPr>
      <w:r w:rsidRPr="00725F60">
        <w:rPr>
          <w:rFonts w:asciiTheme="majorHAnsi" w:hAnsiTheme="majorHAnsi" w:cstheme="majorHAnsi"/>
          <w:i/>
          <w:color w:val="000000"/>
          <w:sz w:val="24"/>
        </w:rPr>
        <w:t>Duty of Care</w:t>
      </w:r>
    </w:p>
    <w:p w:rsidR="006F4BA7" w:rsidRPr="00725F60" w:rsidRDefault="00E94FE9" w:rsidP="006A2835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b/>
          <w:color w:val="000000"/>
          <w:sz w:val="24"/>
        </w:rPr>
      </w:pPr>
      <w:hyperlink r:id="rId12" w:history="1">
        <w:r w:rsidR="006F4BA7" w:rsidRPr="00725F60">
          <w:rPr>
            <w:rStyle w:val="Hyperlink"/>
            <w:rFonts w:asciiTheme="majorHAnsi" w:hAnsiTheme="majorHAnsi" w:cstheme="majorHAnsi"/>
            <w:b/>
          </w:rPr>
          <w:t>http://www.education.vic.gov.au/school/principals/spag/safety/pages/dutyofcare.aspx</w:t>
        </w:r>
      </w:hyperlink>
    </w:p>
    <w:p w:rsidR="00797FDE" w:rsidRDefault="00797FDE" w:rsidP="006A2835">
      <w:pPr>
        <w:jc w:val="both"/>
        <w:rPr>
          <w:rFonts w:asciiTheme="majorHAnsi" w:hAnsiTheme="majorHAnsi" w:cstheme="majorHAnsi"/>
          <w:i/>
          <w:color w:val="000000"/>
          <w:sz w:val="24"/>
        </w:rPr>
      </w:pPr>
    </w:p>
    <w:p w:rsidR="006F4BA7" w:rsidRPr="00725F60" w:rsidRDefault="006F4BA7" w:rsidP="006A2835">
      <w:pPr>
        <w:jc w:val="both"/>
        <w:rPr>
          <w:rFonts w:asciiTheme="majorHAnsi" w:hAnsiTheme="majorHAnsi" w:cstheme="majorHAnsi"/>
          <w:i/>
          <w:color w:val="000000"/>
          <w:sz w:val="24"/>
        </w:rPr>
      </w:pPr>
      <w:r w:rsidRPr="00725F60">
        <w:rPr>
          <w:rFonts w:asciiTheme="majorHAnsi" w:hAnsiTheme="majorHAnsi" w:cstheme="majorHAnsi"/>
          <w:i/>
          <w:color w:val="000000"/>
          <w:sz w:val="24"/>
        </w:rPr>
        <w:t>Child Protection – Reporting Obligations</w:t>
      </w:r>
    </w:p>
    <w:p w:rsidR="006F4BA7" w:rsidRPr="00725F60" w:rsidRDefault="00E94FE9" w:rsidP="006A2835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b/>
          <w:color w:val="000000"/>
          <w:sz w:val="24"/>
        </w:rPr>
      </w:pPr>
      <w:hyperlink r:id="rId13" w:history="1">
        <w:r w:rsidR="006F4BA7" w:rsidRPr="00725F60">
          <w:rPr>
            <w:rStyle w:val="Hyperlink"/>
            <w:rFonts w:asciiTheme="majorHAnsi" w:hAnsiTheme="majorHAnsi" w:cstheme="majorHAnsi"/>
            <w:b/>
          </w:rPr>
          <w:t>http://www.education.vic.gov.au/school/principals/spag/safety/pages/childprotection.aspx</w:t>
        </w:r>
      </w:hyperlink>
    </w:p>
    <w:p w:rsidR="00797FDE" w:rsidRDefault="00797FDE" w:rsidP="006A2835">
      <w:pPr>
        <w:jc w:val="both"/>
        <w:rPr>
          <w:rFonts w:asciiTheme="majorHAnsi" w:hAnsiTheme="majorHAnsi" w:cstheme="majorHAnsi"/>
          <w:i/>
          <w:color w:val="000000"/>
          <w:sz w:val="24"/>
        </w:rPr>
      </w:pPr>
    </w:p>
    <w:p w:rsidR="006F4BA7" w:rsidRPr="00725F60" w:rsidRDefault="006F4BA7" w:rsidP="006A2835">
      <w:pPr>
        <w:jc w:val="both"/>
        <w:rPr>
          <w:rFonts w:asciiTheme="majorHAnsi" w:hAnsiTheme="majorHAnsi" w:cstheme="majorHAnsi"/>
          <w:i/>
          <w:color w:val="000000"/>
          <w:sz w:val="24"/>
        </w:rPr>
      </w:pPr>
      <w:r w:rsidRPr="00725F60">
        <w:rPr>
          <w:rFonts w:asciiTheme="majorHAnsi" w:hAnsiTheme="majorHAnsi" w:cstheme="majorHAnsi"/>
          <w:i/>
          <w:color w:val="000000"/>
          <w:sz w:val="24"/>
        </w:rPr>
        <w:t>Student Health and Safety</w:t>
      </w:r>
    </w:p>
    <w:p w:rsidR="006F4BA7" w:rsidRPr="00725F60" w:rsidRDefault="00E94FE9" w:rsidP="006A2835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b/>
          <w:color w:val="000000"/>
          <w:sz w:val="24"/>
        </w:rPr>
      </w:pPr>
      <w:hyperlink r:id="rId14" w:history="1">
        <w:r w:rsidR="006F4BA7" w:rsidRPr="00725F60">
          <w:rPr>
            <w:rStyle w:val="Hyperlink"/>
            <w:rFonts w:asciiTheme="majorHAnsi" w:hAnsiTheme="majorHAnsi" w:cstheme="majorHAnsi"/>
            <w:b/>
          </w:rPr>
          <w:t>http://www.education.vic.gov.au/school/principals/health/Pages/default.aspx</w:t>
        </w:r>
      </w:hyperlink>
    </w:p>
    <w:p w:rsidR="00797FDE" w:rsidRDefault="00797FDE" w:rsidP="006A2835">
      <w:pPr>
        <w:jc w:val="both"/>
        <w:rPr>
          <w:rFonts w:asciiTheme="majorHAnsi" w:hAnsiTheme="majorHAnsi" w:cstheme="majorHAnsi"/>
          <w:i/>
          <w:color w:val="000000"/>
          <w:sz w:val="24"/>
        </w:rPr>
      </w:pPr>
    </w:p>
    <w:p w:rsidR="006F4BA7" w:rsidRPr="00725F60" w:rsidRDefault="006F4BA7" w:rsidP="006A2835">
      <w:pPr>
        <w:jc w:val="both"/>
        <w:rPr>
          <w:rFonts w:asciiTheme="majorHAnsi" w:hAnsiTheme="majorHAnsi" w:cstheme="majorHAnsi"/>
          <w:i/>
          <w:color w:val="000000"/>
          <w:sz w:val="24"/>
        </w:rPr>
      </w:pPr>
      <w:r w:rsidRPr="00725F60">
        <w:rPr>
          <w:rFonts w:asciiTheme="majorHAnsi" w:hAnsiTheme="majorHAnsi" w:cstheme="majorHAnsi"/>
          <w:i/>
          <w:color w:val="000000"/>
          <w:sz w:val="24"/>
        </w:rPr>
        <w:lastRenderedPageBreak/>
        <w:t>Information Privacy</w:t>
      </w:r>
    </w:p>
    <w:p w:rsidR="006F4BA7" w:rsidRPr="00725F60" w:rsidRDefault="00E94FE9" w:rsidP="006A2835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b/>
          <w:color w:val="000000"/>
          <w:sz w:val="24"/>
        </w:rPr>
      </w:pPr>
      <w:hyperlink r:id="rId15" w:history="1">
        <w:r w:rsidR="006F4BA7" w:rsidRPr="00725F60">
          <w:rPr>
            <w:rStyle w:val="Hyperlink"/>
            <w:rFonts w:asciiTheme="majorHAnsi" w:hAnsiTheme="majorHAnsi" w:cstheme="majorHAnsi"/>
            <w:b/>
          </w:rPr>
          <w:t>http://www.education.vic.gov.au/school/principals/spag/governance/pages/privacy.aspx</w:t>
        </w:r>
      </w:hyperlink>
    </w:p>
    <w:p w:rsidR="006A2835" w:rsidRPr="00725F60" w:rsidRDefault="006A2835" w:rsidP="006A2835">
      <w:pPr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:rsidR="006F4BA7" w:rsidRPr="00725F60" w:rsidRDefault="006F4BA7" w:rsidP="006A2835">
      <w:pPr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725F60">
        <w:rPr>
          <w:rFonts w:asciiTheme="majorHAnsi" w:hAnsiTheme="majorHAnsi" w:cstheme="majorHAnsi"/>
          <w:b/>
          <w:color w:val="000000"/>
          <w:sz w:val="28"/>
          <w:szCs w:val="28"/>
        </w:rPr>
        <w:t>Ratification</w:t>
      </w:r>
    </w:p>
    <w:p w:rsidR="006F4BA7" w:rsidRPr="00725F60" w:rsidRDefault="006F4BA7" w:rsidP="006A2835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25F60">
        <w:rPr>
          <w:rFonts w:asciiTheme="majorHAnsi" w:hAnsiTheme="majorHAnsi" w:cstheme="majorHAnsi"/>
          <w:color w:val="000000"/>
          <w:sz w:val="24"/>
        </w:rPr>
        <w:t>This policy was ratified by the College School Council on August 23rd, 2016.</w:t>
      </w:r>
    </w:p>
    <w:p w:rsidR="006F4BA7" w:rsidRPr="00725F60" w:rsidRDefault="00725F60" w:rsidP="006A2835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color w:val="000000"/>
          <w:sz w:val="24"/>
        </w:rPr>
      </w:pPr>
      <w:r w:rsidRPr="00725F60">
        <w:rPr>
          <w:rFonts w:asciiTheme="majorHAnsi" w:hAnsiTheme="majorHAnsi" w:cstheme="majorHAnsi"/>
          <w:color w:val="000000"/>
          <w:sz w:val="24"/>
        </w:rPr>
        <w:t xml:space="preserve">This policy was reviewed and re-ratified on 12th </w:t>
      </w:r>
      <w:proofErr w:type="gramStart"/>
      <w:r w:rsidRPr="00725F60">
        <w:rPr>
          <w:rFonts w:asciiTheme="majorHAnsi" w:hAnsiTheme="majorHAnsi" w:cstheme="majorHAnsi"/>
          <w:color w:val="000000"/>
          <w:sz w:val="24"/>
        </w:rPr>
        <w:t>December,</w:t>
      </w:r>
      <w:proofErr w:type="gramEnd"/>
      <w:r w:rsidRPr="00725F60">
        <w:rPr>
          <w:rFonts w:asciiTheme="majorHAnsi" w:hAnsiTheme="majorHAnsi" w:cstheme="majorHAnsi"/>
          <w:color w:val="000000"/>
          <w:sz w:val="24"/>
        </w:rPr>
        <w:t xml:space="preserve"> 2017.</w:t>
      </w:r>
    </w:p>
    <w:p w:rsidR="00797FDE" w:rsidRDefault="00797FDE" w:rsidP="006A2835">
      <w:pPr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:rsidR="006F4BA7" w:rsidRPr="00725F60" w:rsidRDefault="006F4BA7" w:rsidP="006A2835">
      <w:pPr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725F60">
        <w:rPr>
          <w:rFonts w:asciiTheme="majorHAnsi" w:hAnsiTheme="majorHAnsi" w:cstheme="majorHAnsi"/>
          <w:b/>
          <w:color w:val="000000"/>
          <w:sz w:val="28"/>
          <w:szCs w:val="28"/>
        </w:rPr>
        <w:t>References</w:t>
      </w:r>
    </w:p>
    <w:p w:rsidR="006F4BA7" w:rsidRPr="00725F60" w:rsidRDefault="006F4BA7" w:rsidP="006A2835">
      <w:pPr>
        <w:shd w:val="clear" w:color="auto" w:fill="FFFFFF"/>
        <w:jc w:val="both"/>
        <w:rPr>
          <w:rFonts w:asciiTheme="majorHAnsi" w:hAnsiTheme="majorHAnsi" w:cstheme="majorHAnsi"/>
          <w:color w:val="222222"/>
        </w:rPr>
      </w:pPr>
      <w:r w:rsidRPr="00725F60">
        <w:rPr>
          <w:rFonts w:asciiTheme="majorHAnsi" w:hAnsiTheme="majorHAnsi" w:cstheme="majorHAnsi"/>
          <w:color w:val="222222"/>
        </w:rPr>
        <w:t xml:space="preserve">VRQA Website  </w:t>
      </w:r>
      <w:hyperlink r:id="rId16" w:history="1">
        <w:r w:rsidRPr="00725F60">
          <w:rPr>
            <w:rStyle w:val="Hyperlink"/>
            <w:rFonts w:asciiTheme="majorHAnsi" w:hAnsiTheme="majorHAnsi" w:cstheme="majorHAnsi"/>
          </w:rPr>
          <w:t>http://www.vrqa.vic.gov.au/childsafe/Pages/default.html</w:t>
        </w:r>
      </w:hyperlink>
      <w:r w:rsidRPr="00725F60">
        <w:rPr>
          <w:rFonts w:asciiTheme="majorHAnsi" w:hAnsiTheme="majorHAnsi" w:cstheme="majorHAnsi"/>
          <w:color w:val="222222"/>
        </w:rPr>
        <w:t xml:space="preserve"> </w:t>
      </w:r>
    </w:p>
    <w:p w:rsidR="006F4BA7" w:rsidRPr="00725F60" w:rsidRDefault="006F4BA7" w:rsidP="00797FDE">
      <w:pPr>
        <w:shd w:val="clear" w:color="auto" w:fill="FFFFFF"/>
        <w:rPr>
          <w:rFonts w:asciiTheme="majorHAnsi" w:hAnsiTheme="majorHAnsi" w:cstheme="majorHAnsi"/>
          <w:color w:val="222222"/>
        </w:rPr>
      </w:pPr>
      <w:bookmarkStart w:id="0" w:name="_GoBack"/>
      <w:r w:rsidRPr="00725F60">
        <w:rPr>
          <w:rFonts w:asciiTheme="majorHAnsi" w:hAnsiTheme="majorHAnsi" w:cstheme="majorHAnsi"/>
          <w:color w:val="222222"/>
        </w:rPr>
        <w:t xml:space="preserve">DET Website </w:t>
      </w:r>
      <w:bookmarkEnd w:id="0"/>
      <w:r w:rsidR="00E94FE9">
        <w:fldChar w:fldCharType="begin"/>
      </w:r>
      <w:r w:rsidR="00E94FE9">
        <w:instrText xml:space="preserve"> HYPERLINK "http://www.education.vic.gov.au/childhood/providers/regulation/Pages/childsafestandards.aspx" </w:instrText>
      </w:r>
      <w:r w:rsidR="00E94FE9">
        <w:fldChar w:fldCharType="separate"/>
      </w:r>
      <w:r w:rsidRPr="00725F60">
        <w:rPr>
          <w:rStyle w:val="Hyperlink"/>
          <w:rFonts w:asciiTheme="majorHAnsi" w:hAnsiTheme="majorHAnsi" w:cstheme="majorHAnsi"/>
        </w:rPr>
        <w:t>http://www.education.vic.gov.au/childhood/providers/regulation/Pages/childsafestandards.aspx</w:t>
      </w:r>
      <w:r w:rsidR="00E94FE9">
        <w:rPr>
          <w:rStyle w:val="Hyperlink"/>
          <w:rFonts w:asciiTheme="majorHAnsi" w:hAnsiTheme="majorHAnsi" w:cstheme="majorHAnsi"/>
        </w:rPr>
        <w:fldChar w:fldCharType="end"/>
      </w:r>
      <w:r w:rsidRPr="00725F60">
        <w:rPr>
          <w:rFonts w:asciiTheme="majorHAnsi" w:hAnsiTheme="majorHAnsi" w:cstheme="majorHAnsi"/>
          <w:color w:val="222222"/>
        </w:rPr>
        <w:t xml:space="preserve"> </w:t>
      </w:r>
    </w:p>
    <w:p w:rsidR="006F4BA7" w:rsidRPr="00725F60" w:rsidRDefault="006F4BA7" w:rsidP="006A2835">
      <w:pPr>
        <w:shd w:val="clear" w:color="auto" w:fill="FFFFFF"/>
        <w:jc w:val="both"/>
        <w:rPr>
          <w:rFonts w:asciiTheme="majorHAnsi" w:hAnsiTheme="majorHAnsi" w:cstheme="majorHAnsi"/>
          <w:color w:val="222222"/>
        </w:rPr>
      </w:pPr>
      <w:r w:rsidRPr="00725F60">
        <w:rPr>
          <w:rFonts w:asciiTheme="majorHAnsi" w:hAnsiTheme="majorHAnsi" w:cstheme="majorHAnsi"/>
          <w:color w:val="222222"/>
        </w:rPr>
        <w:t>Commission for Children and Young People Website</w:t>
      </w:r>
    </w:p>
    <w:p w:rsidR="006618DD" w:rsidRPr="00725F60" w:rsidRDefault="00E94FE9" w:rsidP="006A2835">
      <w:pPr>
        <w:shd w:val="clear" w:color="auto" w:fill="FFFFFF"/>
        <w:jc w:val="both"/>
        <w:rPr>
          <w:rFonts w:asciiTheme="majorHAnsi" w:hAnsiTheme="majorHAnsi" w:cstheme="majorHAnsi"/>
          <w:color w:val="222222"/>
        </w:rPr>
      </w:pPr>
      <w:hyperlink r:id="rId17" w:history="1">
        <w:r w:rsidR="006F4BA7" w:rsidRPr="00725F60">
          <w:rPr>
            <w:rStyle w:val="Hyperlink"/>
            <w:rFonts w:asciiTheme="majorHAnsi" w:hAnsiTheme="majorHAnsi" w:cstheme="majorHAnsi"/>
          </w:rPr>
          <w:t>http://www.ccyp.vic.gov.au/</w:t>
        </w:r>
      </w:hyperlink>
      <w:r w:rsidR="006F4BA7" w:rsidRPr="00725F60">
        <w:rPr>
          <w:rFonts w:asciiTheme="majorHAnsi" w:hAnsiTheme="majorHAnsi" w:cstheme="majorHAnsi"/>
          <w:color w:val="222222"/>
        </w:rPr>
        <w:t xml:space="preserve"> </w:t>
      </w:r>
    </w:p>
    <w:sectPr w:rsidR="006618DD" w:rsidRPr="00725F60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FE9" w:rsidRDefault="00E94FE9" w:rsidP="00DB6082">
      <w:pPr>
        <w:spacing w:after="0" w:line="240" w:lineRule="auto"/>
      </w:pPr>
      <w:r>
        <w:separator/>
      </w:r>
    </w:p>
  </w:endnote>
  <w:endnote w:type="continuationSeparator" w:id="0">
    <w:p w:rsidR="00E94FE9" w:rsidRDefault="00E94FE9" w:rsidP="00DB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0150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4BA7" w:rsidRDefault="006F4BA7" w:rsidP="006F4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F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FE9" w:rsidRDefault="00E94FE9" w:rsidP="00DB6082">
      <w:pPr>
        <w:spacing w:after="0" w:line="240" w:lineRule="auto"/>
      </w:pPr>
      <w:r>
        <w:separator/>
      </w:r>
    </w:p>
  </w:footnote>
  <w:footnote w:type="continuationSeparator" w:id="0">
    <w:p w:rsidR="00E94FE9" w:rsidRDefault="00E94FE9" w:rsidP="00DB6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4"/>
      <w:gridCol w:w="2364"/>
    </w:tblGrid>
    <w:tr w:rsidR="0063411F" w:rsidRPr="006F4BA7" w:rsidTr="005B6271">
      <w:tc>
        <w:tcPr>
          <w:tcW w:w="6946" w:type="dxa"/>
          <w:shd w:val="clear" w:color="auto" w:fill="auto"/>
        </w:tcPr>
        <w:p w:rsidR="0063411F" w:rsidRPr="00573917" w:rsidRDefault="0063411F" w:rsidP="0063411F">
          <w:pPr>
            <w:pStyle w:val="DHHSbody"/>
            <w:jc w:val="center"/>
            <w:rPr>
              <w:rFonts w:asciiTheme="majorHAnsi" w:hAnsiTheme="majorHAnsi" w:cstheme="majorHAnsi"/>
              <w:color w:val="000000"/>
              <w:sz w:val="32"/>
              <w:szCs w:val="22"/>
            </w:rPr>
          </w:pPr>
        </w:p>
        <w:p w:rsidR="0063411F" w:rsidRPr="00573917" w:rsidRDefault="0063411F" w:rsidP="0063411F">
          <w:pPr>
            <w:pStyle w:val="DHHSbody"/>
            <w:jc w:val="center"/>
            <w:rPr>
              <w:rFonts w:asciiTheme="majorHAnsi" w:hAnsiTheme="majorHAnsi" w:cstheme="majorHAnsi"/>
              <w:sz w:val="28"/>
              <w:szCs w:val="26"/>
            </w:rPr>
          </w:pPr>
          <w:r w:rsidRPr="00573917">
            <w:rPr>
              <w:rFonts w:asciiTheme="majorHAnsi" w:hAnsiTheme="majorHAnsi" w:cstheme="majorHAnsi"/>
              <w:sz w:val="28"/>
              <w:szCs w:val="26"/>
            </w:rPr>
            <w:t>CHILD SAFE STANDARD 1, 2016</w:t>
          </w:r>
        </w:p>
        <w:p w:rsidR="0063411F" w:rsidRPr="00573917" w:rsidRDefault="0063411F" w:rsidP="0063411F">
          <w:pPr>
            <w:pStyle w:val="DHHSbody"/>
            <w:jc w:val="center"/>
            <w:rPr>
              <w:rFonts w:asciiTheme="majorHAnsi" w:hAnsiTheme="majorHAnsi" w:cstheme="majorHAnsi"/>
              <w:sz w:val="26"/>
              <w:szCs w:val="26"/>
            </w:rPr>
          </w:pPr>
        </w:p>
        <w:p w:rsidR="0063411F" w:rsidRPr="004B1F20" w:rsidRDefault="0063411F" w:rsidP="0063411F">
          <w:pPr>
            <w:pStyle w:val="DHHSbody"/>
            <w:jc w:val="center"/>
            <w:rPr>
              <w:rFonts w:asciiTheme="majorHAnsi" w:hAnsiTheme="majorHAnsi" w:cstheme="majorHAnsi"/>
              <w:b/>
              <w:sz w:val="32"/>
              <w:szCs w:val="26"/>
            </w:rPr>
          </w:pPr>
          <w:r w:rsidRPr="00573917">
            <w:rPr>
              <w:rFonts w:asciiTheme="majorHAnsi" w:hAnsiTheme="majorHAnsi" w:cstheme="majorHAnsi"/>
              <w:sz w:val="36"/>
              <w:szCs w:val="26"/>
            </w:rPr>
            <w:t>LEADERSHIP AND GOVERNANCE IN A CHILD SAFE ENVIRONMENT</w:t>
          </w:r>
        </w:p>
      </w:tc>
      <w:tc>
        <w:tcPr>
          <w:tcW w:w="2574" w:type="dxa"/>
          <w:shd w:val="clear" w:color="auto" w:fill="auto"/>
        </w:tcPr>
        <w:p w:rsidR="0063411F" w:rsidRPr="006F4BA7" w:rsidRDefault="0063411F" w:rsidP="0063411F">
          <w:pPr>
            <w:jc w:val="both"/>
            <w:rPr>
              <w:rFonts w:ascii="Cambria" w:hAnsi="Cambria"/>
              <w:color w:val="000000"/>
            </w:rPr>
          </w:pPr>
          <w:r w:rsidRPr="006F4BA7">
            <w:rPr>
              <w:rFonts w:ascii="Cambria" w:hAnsi="Cambria"/>
              <w:noProof/>
              <w:color w:val="000000"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795EE6F2" wp14:editId="48CECA40">
                <wp:simplePos x="0" y="0"/>
                <wp:positionH relativeFrom="column">
                  <wp:posOffset>156845</wp:posOffset>
                </wp:positionH>
                <wp:positionV relativeFrom="paragraph">
                  <wp:posOffset>168275</wp:posOffset>
                </wp:positionV>
                <wp:extent cx="1040765" cy="1143635"/>
                <wp:effectExtent l="0" t="0" r="698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114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3411F" w:rsidRDefault="00634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Restart w:val="0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82"/>
    <w:rsid w:val="00000A1A"/>
    <w:rsid w:val="00010192"/>
    <w:rsid w:val="000107E8"/>
    <w:rsid w:val="000478FA"/>
    <w:rsid w:val="000A6173"/>
    <w:rsid w:val="001260DC"/>
    <w:rsid w:val="00140309"/>
    <w:rsid w:val="00177BA9"/>
    <w:rsid w:val="00221BAF"/>
    <w:rsid w:val="00276E6D"/>
    <w:rsid w:val="002C6119"/>
    <w:rsid w:val="002F07F3"/>
    <w:rsid w:val="00304DE6"/>
    <w:rsid w:val="00322150"/>
    <w:rsid w:val="00363B46"/>
    <w:rsid w:val="003A2E12"/>
    <w:rsid w:val="004454E8"/>
    <w:rsid w:val="00463510"/>
    <w:rsid w:val="004A3D12"/>
    <w:rsid w:val="004B1F20"/>
    <w:rsid w:val="004E1286"/>
    <w:rsid w:val="00533F71"/>
    <w:rsid w:val="00535CC7"/>
    <w:rsid w:val="00573917"/>
    <w:rsid w:val="00594552"/>
    <w:rsid w:val="0063411F"/>
    <w:rsid w:val="00637F20"/>
    <w:rsid w:val="006618DD"/>
    <w:rsid w:val="00681C29"/>
    <w:rsid w:val="00685F1E"/>
    <w:rsid w:val="006A2835"/>
    <w:rsid w:val="006F4BA7"/>
    <w:rsid w:val="00725F60"/>
    <w:rsid w:val="00732F13"/>
    <w:rsid w:val="0077405D"/>
    <w:rsid w:val="00797FDE"/>
    <w:rsid w:val="007B547E"/>
    <w:rsid w:val="00812E8C"/>
    <w:rsid w:val="008714FB"/>
    <w:rsid w:val="008C70E3"/>
    <w:rsid w:val="00911C32"/>
    <w:rsid w:val="00911EE4"/>
    <w:rsid w:val="009321F7"/>
    <w:rsid w:val="00967438"/>
    <w:rsid w:val="0097044C"/>
    <w:rsid w:val="00975810"/>
    <w:rsid w:val="009C6D51"/>
    <w:rsid w:val="009F17D7"/>
    <w:rsid w:val="00A13EDA"/>
    <w:rsid w:val="00A202C9"/>
    <w:rsid w:val="00A22CD4"/>
    <w:rsid w:val="00AC2B28"/>
    <w:rsid w:val="00AF19AE"/>
    <w:rsid w:val="00B13D03"/>
    <w:rsid w:val="00B14DAE"/>
    <w:rsid w:val="00B75B94"/>
    <w:rsid w:val="00B97C78"/>
    <w:rsid w:val="00BD586A"/>
    <w:rsid w:val="00BE1B53"/>
    <w:rsid w:val="00C20286"/>
    <w:rsid w:val="00C67C51"/>
    <w:rsid w:val="00C9542F"/>
    <w:rsid w:val="00CB4B9D"/>
    <w:rsid w:val="00D248FE"/>
    <w:rsid w:val="00D43C4F"/>
    <w:rsid w:val="00D82561"/>
    <w:rsid w:val="00DA3437"/>
    <w:rsid w:val="00DB6082"/>
    <w:rsid w:val="00DB7553"/>
    <w:rsid w:val="00DC2CE0"/>
    <w:rsid w:val="00E523A1"/>
    <w:rsid w:val="00E620D3"/>
    <w:rsid w:val="00E94FE9"/>
    <w:rsid w:val="00ED203C"/>
    <w:rsid w:val="00F60743"/>
    <w:rsid w:val="00F9180F"/>
    <w:rsid w:val="00FD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0884"/>
  <w15:chartTrackingRefBased/>
  <w15:docId w15:val="{9DF793F1-B360-40E6-8F84-3C63ACA0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DHHSbody"/>
    <w:link w:val="Heading1Char"/>
    <w:uiPriority w:val="1"/>
    <w:qFormat/>
    <w:rsid w:val="00DB6082"/>
    <w:pPr>
      <w:keepNext/>
      <w:keepLines/>
      <w:spacing w:before="400" w:after="280" w:line="480" w:lineRule="atLeast"/>
      <w:outlineLvl w:val="0"/>
    </w:pPr>
    <w:rPr>
      <w:rFonts w:ascii="Arial" w:eastAsia="MS Gothic" w:hAnsi="Arial" w:cs="Arial"/>
      <w:bCs/>
      <w:color w:val="006FB7"/>
      <w:kern w:val="32"/>
      <w:sz w:val="40"/>
      <w:szCs w:val="40"/>
    </w:rPr>
  </w:style>
  <w:style w:type="paragraph" w:styleId="Heading3">
    <w:name w:val="heading 3"/>
    <w:next w:val="DHHSbody"/>
    <w:link w:val="Heading3Char"/>
    <w:uiPriority w:val="1"/>
    <w:semiHidden/>
    <w:unhideWhenUsed/>
    <w:qFormat/>
    <w:rsid w:val="00DB6082"/>
    <w:pPr>
      <w:keepNext/>
      <w:keepLines/>
      <w:spacing w:before="280" w:after="120" w:line="280" w:lineRule="atLeast"/>
      <w:outlineLvl w:val="2"/>
    </w:pPr>
    <w:rPr>
      <w:rFonts w:ascii="Arial" w:eastAsia="MS Gothic" w:hAnsi="Arial" w:cs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B6082"/>
    <w:rPr>
      <w:rFonts w:ascii="Arial" w:eastAsia="MS Gothic" w:hAnsi="Arial" w:cs="Arial"/>
      <w:bCs/>
      <w:color w:val="006FB7"/>
      <w:kern w:val="3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DB6082"/>
    <w:rPr>
      <w:rFonts w:ascii="Arial" w:eastAsia="MS Gothic" w:hAnsi="Arial" w:cs="Times New Roman"/>
      <w:b/>
      <w:bCs/>
      <w:sz w:val="24"/>
      <w:szCs w:val="26"/>
    </w:rPr>
  </w:style>
  <w:style w:type="character" w:styleId="Hyperlink">
    <w:name w:val="Hyperlink"/>
    <w:uiPriority w:val="99"/>
    <w:semiHidden/>
    <w:unhideWhenUsed/>
    <w:rsid w:val="00DB6082"/>
    <w:rPr>
      <w:color w:val="3366FF"/>
      <w:u w:val="dotted"/>
    </w:rPr>
  </w:style>
  <w:style w:type="paragraph" w:customStyle="1" w:styleId="DHHSbody">
    <w:name w:val="DHHS body"/>
    <w:qFormat/>
    <w:rsid w:val="00DB6082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8"/>
    <w:semiHidden/>
    <w:unhideWhenUsed/>
    <w:rsid w:val="00DB6082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DB6082"/>
    <w:rPr>
      <w:rFonts w:ascii="Arial" w:eastAsia="MS Gothic" w:hAnsi="Arial" w:cs="Arial"/>
      <w:sz w:val="16"/>
      <w:szCs w:val="16"/>
    </w:rPr>
  </w:style>
  <w:style w:type="paragraph" w:customStyle="1" w:styleId="DHHSbullet1">
    <w:name w:val="DHHS bullet 1"/>
    <w:basedOn w:val="DHHSbody"/>
    <w:qFormat/>
    <w:rsid w:val="00DB6082"/>
    <w:pPr>
      <w:numPr>
        <w:numId w:val="1"/>
      </w:numPr>
      <w:spacing w:after="40"/>
    </w:pPr>
  </w:style>
  <w:style w:type="paragraph" w:customStyle="1" w:styleId="DHHSbullet2">
    <w:name w:val="DHHS bullet 2"/>
    <w:basedOn w:val="DHHSbody"/>
    <w:uiPriority w:val="2"/>
    <w:qFormat/>
    <w:rsid w:val="00DB6082"/>
    <w:pPr>
      <w:numPr>
        <w:ilvl w:val="2"/>
        <w:numId w:val="1"/>
      </w:numPr>
      <w:spacing w:after="40"/>
    </w:pPr>
  </w:style>
  <w:style w:type="paragraph" w:customStyle="1" w:styleId="DHHStablebullet">
    <w:name w:val="DHHS table bullet"/>
    <w:basedOn w:val="Normal"/>
    <w:uiPriority w:val="3"/>
    <w:qFormat/>
    <w:rsid w:val="00DB6082"/>
    <w:pPr>
      <w:numPr>
        <w:ilvl w:val="6"/>
        <w:numId w:val="1"/>
      </w:numPr>
      <w:spacing w:before="8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HHSbulletindent">
    <w:name w:val="DHHS bullet indent"/>
    <w:basedOn w:val="DHHSbody"/>
    <w:uiPriority w:val="4"/>
    <w:rsid w:val="00DB6082"/>
    <w:pPr>
      <w:numPr>
        <w:ilvl w:val="4"/>
        <w:numId w:val="1"/>
      </w:numPr>
      <w:spacing w:after="40"/>
    </w:pPr>
  </w:style>
  <w:style w:type="paragraph" w:customStyle="1" w:styleId="DHHSbullet1lastline">
    <w:name w:val="DHHS bullet 1 last line"/>
    <w:basedOn w:val="DHHSbullet1"/>
    <w:qFormat/>
    <w:rsid w:val="00DB6082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B6082"/>
    <w:pPr>
      <w:numPr>
        <w:ilvl w:val="3"/>
      </w:num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DB6082"/>
    <w:pPr>
      <w:numPr>
        <w:ilvl w:val="5"/>
        <w:numId w:val="1"/>
      </w:numPr>
    </w:pPr>
  </w:style>
  <w:style w:type="character" w:styleId="FootnoteReference">
    <w:name w:val="footnote reference"/>
    <w:uiPriority w:val="8"/>
    <w:semiHidden/>
    <w:unhideWhenUsed/>
    <w:rsid w:val="00DB6082"/>
    <w:rPr>
      <w:vertAlign w:val="superscript"/>
    </w:rPr>
  </w:style>
  <w:style w:type="numbering" w:customStyle="1" w:styleId="ZZBullets">
    <w:name w:val="ZZ Bullets"/>
    <w:rsid w:val="00DB6082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714F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0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4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BA7"/>
  </w:style>
  <w:style w:type="paragraph" w:styleId="Footer">
    <w:name w:val="footer"/>
    <w:basedOn w:val="Normal"/>
    <w:link w:val="FooterChar"/>
    <w:uiPriority w:val="99"/>
    <w:unhideWhenUsed/>
    <w:rsid w:val="006F4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ucation.vic.gov.au/school/principals/spag/safety/pages/childprotection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ducation.vic.gov.au/school/principals/spag/safety/pages/dutyofcare.aspx" TargetMode="External"/><Relationship Id="rId17" Type="http://schemas.openxmlformats.org/officeDocument/2006/relationships/hyperlink" Target="http://www.ccyp.vic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rqa.vic.gov.au/childsafe/Pages/default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it.edu.au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ducation.vic.gov.au/school/principals/spag/governance/pages/privacy.aspx" TargetMode="External"/><Relationship Id="rId10" Type="http://schemas.openxmlformats.org/officeDocument/2006/relationships/hyperlink" Target="http://www.vrqa.vic.gov.au/childsafe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ducation.vic.gov.au/school/principals/health/Pages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13F7F-218D-4B50-ACBE-489E6167D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D1D302-42BB-4973-BD2A-5FF5FB209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E152E-AEDE-4A06-B927-5D0F40416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Penkethman</dc:creator>
  <cp:keywords/>
  <dc:description/>
  <cp:lastModifiedBy>Anna Rigoni</cp:lastModifiedBy>
  <cp:revision>8</cp:revision>
  <cp:lastPrinted>2016-08-13T07:05:00Z</cp:lastPrinted>
  <dcterms:created xsi:type="dcterms:W3CDTF">2017-12-03T04:58:00Z</dcterms:created>
  <dcterms:modified xsi:type="dcterms:W3CDTF">2017-12-03T06:40:00Z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