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D24" w:rsidRPr="00C940EB" w:rsidRDefault="00BC2D24" w:rsidP="00DD2451">
      <w:pPr>
        <w:shd w:val="clear" w:color="auto" w:fill="FFFFFF"/>
        <w:rPr>
          <w:rFonts w:asciiTheme="majorHAnsi" w:hAnsiTheme="majorHAnsi"/>
          <w:color w:val="222222"/>
          <w:sz w:val="22"/>
          <w:szCs w:val="22"/>
          <w:lang w:eastAsia="en-AU"/>
        </w:rPr>
      </w:pPr>
    </w:p>
    <w:p w:rsidR="00DD2451" w:rsidRPr="00C940EB" w:rsidRDefault="00DD2451" w:rsidP="00DD2451">
      <w:pPr>
        <w:shd w:val="clear" w:color="auto" w:fill="FFFFFF"/>
        <w:rPr>
          <w:rFonts w:asciiTheme="majorHAnsi" w:hAnsiTheme="majorHAnsi"/>
          <w:color w:val="222222"/>
          <w:szCs w:val="22"/>
          <w:lang w:eastAsia="en-AU"/>
        </w:rPr>
      </w:pPr>
      <w:r w:rsidRPr="00C940EB">
        <w:rPr>
          <w:rFonts w:asciiTheme="majorHAnsi" w:hAnsiTheme="majorHAnsi"/>
          <w:color w:val="222222"/>
          <w:szCs w:val="22"/>
          <w:lang w:eastAsia="en-AU"/>
        </w:rPr>
        <w:t>Dear School Community,</w:t>
      </w:r>
      <w:r w:rsidRPr="00C940EB">
        <w:rPr>
          <w:rFonts w:asciiTheme="majorHAnsi" w:hAnsiTheme="majorHAnsi"/>
          <w:color w:val="222222"/>
          <w:szCs w:val="22"/>
          <w:lang w:eastAsia="en-AU"/>
        </w:rPr>
        <w:tab/>
      </w:r>
      <w:r w:rsidRPr="00C940EB">
        <w:rPr>
          <w:rFonts w:asciiTheme="majorHAnsi" w:hAnsiTheme="majorHAnsi"/>
          <w:color w:val="222222"/>
          <w:szCs w:val="22"/>
          <w:lang w:eastAsia="en-AU"/>
        </w:rPr>
        <w:tab/>
      </w:r>
      <w:r w:rsidRPr="00C940EB">
        <w:rPr>
          <w:rFonts w:asciiTheme="majorHAnsi" w:hAnsiTheme="majorHAnsi"/>
          <w:color w:val="222222"/>
          <w:szCs w:val="22"/>
          <w:lang w:eastAsia="en-AU"/>
        </w:rPr>
        <w:tab/>
      </w:r>
      <w:r w:rsidRPr="00C940EB">
        <w:rPr>
          <w:rFonts w:asciiTheme="majorHAnsi" w:hAnsiTheme="majorHAnsi"/>
          <w:color w:val="222222"/>
          <w:szCs w:val="22"/>
          <w:lang w:eastAsia="en-AU"/>
        </w:rPr>
        <w:tab/>
      </w:r>
      <w:r w:rsidRPr="00C940EB">
        <w:rPr>
          <w:rFonts w:asciiTheme="majorHAnsi" w:hAnsiTheme="majorHAnsi"/>
          <w:color w:val="222222"/>
          <w:szCs w:val="22"/>
          <w:lang w:eastAsia="en-AU"/>
        </w:rPr>
        <w:tab/>
      </w:r>
      <w:r w:rsidRPr="00C940EB">
        <w:rPr>
          <w:rFonts w:asciiTheme="majorHAnsi" w:hAnsiTheme="majorHAnsi"/>
          <w:color w:val="222222"/>
          <w:szCs w:val="22"/>
          <w:lang w:eastAsia="en-AU"/>
        </w:rPr>
        <w:tab/>
      </w:r>
      <w:r w:rsidRPr="00C940EB">
        <w:rPr>
          <w:rFonts w:asciiTheme="majorHAnsi" w:hAnsiTheme="majorHAnsi"/>
          <w:color w:val="222222"/>
          <w:szCs w:val="22"/>
          <w:lang w:eastAsia="en-AU"/>
        </w:rPr>
        <w:tab/>
      </w:r>
      <w:r w:rsidR="000264C8">
        <w:rPr>
          <w:rFonts w:asciiTheme="majorHAnsi" w:hAnsiTheme="majorHAnsi"/>
          <w:color w:val="222222"/>
          <w:szCs w:val="22"/>
          <w:lang w:eastAsia="en-AU"/>
        </w:rPr>
        <w:t>1 December 2017</w:t>
      </w:r>
    </w:p>
    <w:p w:rsidR="00DD2451" w:rsidRPr="00C940EB" w:rsidRDefault="00DD2451" w:rsidP="00DD2451">
      <w:pPr>
        <w:shd w:val="clear" w:color="auto" w:fill="FFFFFF"/>
        <w:rPr>
          <w:rFonts w:asciiTheme="majorHAnsi" w:hAnsiTheme="majorHAnsi"/>
          <w:color w:val="222222"/>
          <w:szCs w:val="22"/>
          <w:lang w:eastAsia="en-AU"/>
        </w:rPr>
      </w:pPr>
    </w:p>
    <w:p w:rsidR="00DD2451" w:rsidRPr="00C940EB" w:rsidRDefault="004B2BD7" w:rsidP="00C940EB">
      <w:pPr>
        <w:shd w:val="clear" w:color="auto" w:fill="FFFFFF"/>
        <w:rPr>
          <w:rFonts w:asciiTheme="majorHAnsi" w:hAnsiTheme="majorHAnsi"/>
          <w:color w:val="222222"/>
          <w:szCs w:val="22"/>
          <w:lang w:eastAsia="en-AU"/>
        </w:rPr>
      </w:pPr>
      <w:r w:rsidRPr="00C940EB">
        <w:rPr>
          <w:rFonts w:asciiTheme="majorHAnsi" w:hAnsiTheme="majorHAnsi"/>
          <w:color w:val="222222"/>
          <w:szCs w:val="22"/>
          <w:lang w:eastAsia="en-AU"/>
        </w:rPr>
        <w:t>As you may</w:t>
      </w:r>
      <w:r w:rsidR="00DD2451" w:rsidRPr="00C940EB">
        <w:rPr>
          <w:rFonts w:asciiTheme="majorHAnsi" w:hAnsiTheme="majorHAnsi"/>
          <w:color w:val="222222"/>
          <w:szCs w:val="22"/>
          <w:lang w:eastAsia="en-AU"/>
        </w:rPr>
        <w:t xml:space="preserve"> be aware</w:t>
      </w:r>
      <w:r w:rsidRPr="00C940EB">
        <w:rPr>
          <w:rFonts w:asciiTheme="majorHAnsi" w:hAnsiTheme="majorHAnsi"/>
          <w:color w:val="222222"/>
          <w:szCs w:val="22"/>
          <w:lang w:eastAsia="en-AU"/>
        </w:rPr>
        <w:t>,</w:t>
      </w:r>
      <w:r w:rsidR="00DD2451" w:rsidRPr="00C940EB">
        <w:rPr>
          <w:rFonts w:asciiTheme="majorHAnsi" w:hAnsiTheme="majorHAnsi"/>
          <w:color w:val="222222"/>
          <w:szCs w:val="22"/>
          <w:lang w:eastAsia="en-AU"/>
        </w:rPr>
        <w:t xml:space="preserve"> all Victorian Schools, including Charles La Trobe P-12 College, have been working toward ensuring compliance with Ministerial Order No. 870 regarding Child Safety Standards in Victorian Schools.</w:t>
      </w:r>
      <w:r w:rsidR="00C940EB">
        <w:rPr>
          <w:rFonts w:asciiTheme="majorHAnsi" w:hAnsiTheme="majorHAnsi"/>
          <w:color w:val="222222"/>
          <w:szCs w:val="22"/>
          <w:lang w:eastAsia="en-AU"/>
        </w:rPr>
        <w:t xml:space="preserve">  </w:t>
      </w:r>
      <w:r w:rsidR="00DD2451" w:rsidRPr="00C940EB">
        <w:rPr>
          <w:rFonts w:asciiTheme="majorHAnsi" w:hAnsiTheme="majorHAnsi"/>
          <w:color w:val="222222"/>
          <w:szCs w:val="22"/>
          <w:lang w:eastAsia="en-AU"/>
        </w:rPr>
        <w:t>This is</w:t>
      </w:r>
      <w:r w:rsidRPr="00C940EB">
        <w:rPr>
          <w:rFonts w:asciiTheme="majorHAnsi" w:hAnsiTheme="majorHAnsi"/>
          <w:color w:val="222222"/>
          <w:szCs w:val="22"/>
          <w:lang w:eastAsia="en-AU"/>
        </w:rPr>
        <w:t xml:space="preserve"> part of</w:t>
      </w:r>
      <w:r w:rsidR="00DD2451" w:rsidRPr="00C940EB">
        <w:rPr>
          <w:rFonts w:asciiTheme="majorHAnsi" w:hAnsiTheme="majorHAnsi"/>
          <w:color w:val="222222"/>
          <w:szCs w:val="22"/>
          <w:lang w:eastAsia="en-AU"/>
        </w:rPr>
        <w:t xml:space="preserve"> Charles La Trobe P-12 </w:t>
      </w:r>
      <w:r w:rsidR="009F18C9" w:rsidRPr="00C940EB">
        <w:rPr>
          <w:rFonts w:asciiTheme="majorHAnsi" w:hAnsiTheme="majorHAnsi"/>
          <w:color w:val="222222"/>
          <w:szCs w:val="22"/>
          <w:lang w:eastAsia="en-AU"/>
        </w:rPr>
        <w:t>College’s ‘Commitment</w:t>
      </w:r>
      <w:r w:rsidR="00DD2451" w:rsidRPr="00C940EB">
        <w:rPr>
          <w:rFonts w:asciiTheme="majorHAnsi" w:hAnsiTheme="majorHAnsi"/>
          <w:color w:val="222222"/>
          <w:szCs w:val="22"/>
          <w:lang w:eastAsia="en-AU"/>
        </w:rPr>
        <w:t xml:space="preserve"> to Child Safety’.</w:t>
      </w:r>
    </w:p>
    <w:p w:rsidR="00DD2451" w:rsidRPr="00C940EB" w:rsidRDefault="00DD2451" w:rsidP="00DD2451">
      <w:pPr>
        <w:shd w:val="clear" w:color="auto" w:fill="FFFFFF"/>
        <w:rPr>
          <w:rFonts w:asciiTheme="majorHAnsi" w:hAnsiTheme="majorHAnsi"/>
          <w:color w:val="222222"/>
          <w:szCs w:val="22"/>
          <w:lang w:eastAsia="en-AU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DD2451" w:rsidRPr="00C940EB" w:rsidTr="001B10D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51" w:rsidRPr="00C940EB" w:rsidRDefault="00DD2451">
            <w:pPr>
              <w:pStyle w:val="ListParagraph"/>
              <w:ind w:left="0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C940EB">
              <w:rPr>
                <w:rFonts w:asciiTheme="majorHAnsi" w:hAnsiTheme="majorHAnsi"/>
                <w:i/>
                <w:szCs w:val="22"/>
              </w:rPr>
              <w:t xml:space="preserve">Charles La Trobe P-12 College takes a zero-tolerance approach to child abuse and is fully committed to ensuring that its strategies, policies, procedures and practices meet all </w:t>
            </w:r>
            <w:r w:rsidRPr="00C940EB">
              <w:rPr>
                <w:rFonts w:asciiTheme="majorHAnsi" w:hAnsiTheme="majorHAnsi"/>
                <w:b/>
                <w:i/>
                <w:szCs w:val="22"/>
              </w:rPr>
              <w:t>Child Safety Standards as specified in Ministerial Order No. 870 (2015)</w:t>
            </w:r>
            <w:r w:rsidR="00BC2D24" w:rsidRPr="00C940EB">
              <w:rPr>
                <w:rFonts w:asciiTheme="majorHAnsi" w:hAnsiTheme="majorHAnsi"/>
                <w:b/>
                <w:i/>
                <w:szCs w:val="22"/>
              </w:rPr>
              <w:t>.</w:t>
            </w:r>
          </w:p>
        </w:tc>
      </w:tr>
      <w:tr w:rsidR="00DD2451" w:rsidRPr="00C940EB" w:rsidTr="001B10D0">
        <w:trPr>
          <w:trHeight w:val="5809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51" w:rsidRPr="00C940EB" w:rsidRDefault="00DD2451">
            <w:pPr>
              <w:pStyle w:val="DHHSbody"/>
              <w:rPr>
                <w:rFonts w:asciiTheme="majorHAnsi" w:hAnsiTheme="majorHAnsi"/>
                <w:sz w:val="24"/>
              </w:rPr>
            </w:pPr>
            <w:r w:rsidRPr="00C940EB">
              <w:rPr>
                <w:rFonts w:asciiTheme="majorHAnsi" w:hAnsiTheme="majorHAnsi"/>
                <w:sz w:val="24"/>
              </w:rPr>
              <w:t xml:space="preserve">Charles La Trobe P-12 College is fully committed to child safety. </w:t>
            </w:r>
          </w:p>
          <w:p w:rsidR="00DD2451" w:rsidRPr="00C940EB" w:rsidRDefault="00DD2451">
            <w:pPr>
              <w:pStyle w:val="DHHSbody"/>
              <w:rPr>
                <w:rFonts w:asciiTheme="majorHAnsi" w:hAnsiTheme="majorHAnsi"/>
                <w:sz w:val="24"/>
              </w:rPr>
            </w:pPr>
            <w:r w:rsidRPr="00C940EB">
              <w:rPr>
                <w:rFonts w:asciiTheme="majorHAnsi" w:hAnsiTheme="majorHAnsi"/>
                <w:sz w:val="24"/>
              </w:rPr>
              <w:t xml:space="preserve">We want our students to be safe, happy and empowered. We support and respect all students, as well as our staff and volunteers. </w:t>
            </w:r>
          </w:p>
          <w:p w:rsidR="00DD2451" w:rsidRPr="00C940EB" w:rsidRDefault="00DD2451">
            <w:pPr>
              <w:pStyle w:val="DHHSbody"/>
              <w:rPr>
                <w:rFonts w:asciiTheme="majorHAnsi" w:hAnsiTheme="majorHAnsi"/>
                <w:sz w:val="24"/>
              </w:rPr>
            </w:pPr>
            <w:r w:rsidRPr="00C940EB">
              <w:rPr>
                <w:rFonts w:asciiTheme="majorHAnsi" w:hAnsiTheme="majorHAnsi"/>
                <w:sz w:val="24"/>
              </w:rPr>
              <w:t>Charles La Trobe P-12 College is committed to the safety, participation and empowerment of all students.</w:t>
            </w:r>
          </w:p>
          <w:p w:rsidR="00DD2451" w:rsidRPr="00C940EB" w:rsidRDefault="00DD2451">
            <w:pPr>
              <w:pStyle w:val="DHHSbody"/>
              <w:rPr>
                <w:rFonts w:asciiTheme="majorHAnsi" w:hAnsiTheme="majorHAnsi"/>
                <w:sz w:val="24"/>
              </w:rPr>
            </w:pPr>
            <w:r w:rsidRPr="00C940EB">
              <w:rPr>
                <w:rFonts w:asciiTheme="majorHAnsi" w:hAnsiTheme="majorHAnsi"/>
                <w:sz w:val="24"/>
              </w:rPr>
              <w:t>We have zero tolerance of child abuse, and all allegations and safety concerns will be treated very seriously and consistently with our clear policies and procedures.</w:t>
            </w:r>
          </w:p>
          <w:p w:rsidR="00DD2451" w:rsidRPr="00C940EB" w:rsidRDefault="00DD2451">
            <w:pPr>
              <w:pStyle w:val="DHHSbody"/>
              <w:rPr>
                <w:rFonts w:asciiTheme="majorHAnsi" w:hAnsiTheme="majorHAnsi"/>
                <w:sz w:val="24"/>
              </w:rPr>
            </w:pPr>
            <w:r w:rsidRPr="00C940EB">
              <w:rPr>
                <w:rFonts w:asciiTheme="majorHAnsi" w:hAnsiTheme="majorHAnsi"/>
                <w:sz w:val="24"/>
              </w:rPr>
              <w:t xml:space="preserve">We have legal and moral obligations to contact authorities when we are worried about a student’s safety, which we follow rigorously. </w:t>
            </w:r>
          </w:p>
          <w:p w:rsidR="00DD2451" w:rsidRPr="00C940EB" w:rsidRDefault="00DD2451">
            <w:pPr>
              <w:pStyle w:val="DHHSbody"/>
              <w:rPr>
                <w:rFonts w:asciiTheme="majorHAnsi" w:hAnsiTheme="majorHAnsi"/>
                <w:sz w:val="24"/>
              </w:rPr>
            </w:pPr>
            <w:r w:rsidRPr="00C940EB">
              <w:rPr>
                <w:rFonts w:asciiTheme="majorHAnsi" w:hAnsiTheme="majorHAnsi"/>
                <w:sz w:val="24"/>
              </w:rPr>
              <w:t xml:space="preserve">Charles La Trobe P-12 College is committed to preventing child abuse and identifying risks early, and removing and reducing these risks. </w:t>
            </w:r>
          </w:p>
          <w:p w:rsidR="00DD2451" w:rsidRPr="00C940EB" w:rsidRDefault="00DD2451">
            <w:pPr>
              <w:pStyle w:val="DHHSbody"/>
              <w:rPr>
                <w:rFonts w:asciiTheme="majorHAnsi" w:hAnsiTheme="majorHAnsi"/>
                <w:sz w:val="24"/>
              </w:rPr>
            </w:pPr>
            <w:r w:rsidRPr="00C940EB">
              <w:rPr>
                <w:rFonts w:asciiTheme="majorHAnsi" w:hAnsiTheme="majorHAnsi"/>
                <w:sz w:val="24"/>
              </w:rPr>
              <w:t>We have excellent human resources and recruitment practices for all staff and volunteers.</w:t>
            </w:r>
          </w:p>
          <w:p w:rsidR="00DD2451" w:rsidRPr="00C940EB" w:rsidRDefault="00DD2451">
            <w:pPr>
              <w:pStyle w:val="DHHSbody"/>
              <w:rPr>
                <w:rFonts w:asciiTheme="majorHAnsi" w:hAnsiTheme="majorHAnsi"/>
                <w:sz w:val="24"/>
              </w:rPr>
            </w:pPr>
            <w:r w:rsidRPr="00C940EB">
              <w:rPr>
                <w:rFonts w:asciiTheme="majorHAnsi" w:hAnsiTheme="majorHAnsi"/>
                <w:sz w:val="24"/>
              </w:rPr>
              <w:t xml:space="preserve">Charles La Trobe P-12 College is committed to regularly training and educating our staff and volunteers on child abuse risks. </w:t>
            </w:r>
          </w:p>
          <w:p w:rsidR="00DD2451" w:rsidRPr="00C940EB" w:rsidRDefault="00DD2451">
            <w:pPr>
              <w:pStyle w:val="DHHSbody"/>
              <w:rPr>
                <w:rFonts w:asciiTheme="majorHAnsi" w:hAnsiTheme="majorHAnsi"/>
                <w:b/>
                <w:sz w:val="24"/>
              </w:rPr>
            </w:pPr>
            <w:r w:rsidRPr="00C940EB">
              <w:rPr>
                <w:rFonts w:asciiTheme="majorHAnsi" w:hAnsiTheme="majorHAnsi"/>
                <w:sz w:val="24"/>
              </w:rPr>
              <w:t>We support and respect all students, as well as our staff and volunteers. We are committed to the cultural safety of Aboriginal children, the cultural safety of children from culturally and/or linguistically diverse backgrounds, and to providing a safe environment for students with disabilities</w:t>
            </w:r>
            <w:r w:rsidR="00C17432" w:rsidRPr="00C940EB">
              <w:rPr>
                <w:rFonts w:asciiTheme="majorHAnsi" w:hAnsiTheme="majorHAnsi"/>
                <w:sz w:val="24"/>
              </w:rPr>
              <w:t>.</w:t>
            </w:r>
          </w:p>
          <w:p w:rsidR="00DD2451" w:rsidRPr="00C940EB" w:rsidRDefault="00DD2451">
            <w:pPr>
              <w:pStyle w:val="DHHSbody"/>
              <w:rPr>
                <w:rStyle w:val="Strong"/>
                <w:rFonts w:asciiTheme="majorHAnsi" w:hAnsiTheme="majorHAnsi"/>
                <w:sz w:val="24"/>
                <w:szCs w:val="22"/>
              </w:rPr>
            </w:pPr>
            <w:r w:rsidRPr="00C940EB">
              <w:rPr>
                <w:rFonts w:asciiTheme="majorHAnsi" w:hAnsiTheme="majorHAnsi"/>
                <w:sz w:val="24"/>
              </w:rPr>
              <w:t xml:space="preserve">We have specific policies, procedures and training in place that support our leadership team, staff and volunteers to achieve these commitments. </w:t>
            </w:r>
          </w:p>
        </w:tc>
      </w:tr>
      <w:tr w:rsidR="00DD2451" w:rsidRPr="00C940EB" w:rsidTr="001B10D0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451" w:rsidRPr="00C940EB" w:rsidRDefault="00DD2451" w:rsidP="001B10D0">
            <w:pPr>
              <w:pStyle w:val="DHHSbody"/>
              <w:jc w:val="center"/>
              <w:rPr>
                <w:rFonts w:asciiTheme="majorHAnsi" w:hAnsiTheme="majorHAnsi"/>
                <w:color w:val="FF0000"/>
                <w:sz w:val="24"/>
                <w:szCs w:val="22"/>
              </w:rPr>
            </w:pPr>
            <w:r w:rsidRPr="00C940EB">
              <w:rPr>
                <w:rFonts w:asciiTheme="majorHAnsi" w:hAnsiTheme="majorHAnsi"/>
                <w:color w:val="FF0000"/>
                <w:sz w:val="24"/>
              </w:rPr>
              <w:t xml:space="preserve">If we believe a child is at immediate risk of </w:t>
            </w:r>
            <w:proofErr w:type="gramStart"/>
            <w:r w:rsidRPr="00C940EB">
              <w:rPr>
                <w:rFonts w:asciiTheme="majorHAnsi" w:hAnsiTheme="majorHAnsi"/>
                <w:color w:val="FF0000"/>
                <w:sz w:val="24"/>
              </w:rPr>
              <w:t>abuse</w:t>
            </w:r>
            <w:proofErr w:type="gramEnd"/>
            <w:r w:rsidRPr="00C940EB">
              <w:rPr>
                <w:rFonts w:asciiTheme="majorHAnsi" w:hAnsiTheme="majorHAnsi"/>
                <w:color w:val="FF0000"/>
                <w:sz w:val="24"/>
              </w:rPr>
              <w:t xml:space="preserve"> we will phone 000.</w:t>
            </w:r>
          </w:p>
        </w:tc>
      </w:tr>
    </w:tbl>
    <w:p w:rsidR="00DD2451" w:rsidRPr="00C940EB" w:rsidRDefault="00DD2451" w:rsidP="00DD2451">
      <w:pPr>
        <w:pStyle w:val="DHHSbody"/>
        <w:rPr>
          <w:rFonts w:asciiTheme="majorHAnsi" w:hAnsiTheme="majorHAnsi"/>
        </w:rPr>
      </w:pPr>
    </w:p>
    <w:p w:rsidR="00DD2451" w:rsidRPr="00C940EB" w:rsidRDefault="00DD2451" w:rsidP="00DD2451">
      <w:pPr>
        <w:pStyle w:val="DHHSbody"/>
        <w:rPr>
          <w:rFonts w:asciiTheme="majorHAnsi" w:hAnsiTheme="majorHAnsi"/>
          <w:sz w:val="22"/>
          <w:szCs w:val="22"/>
        </w:rPr>
      </w:pPr>
      <w:r w:rsidRPr="00C940EB">
        <w:rPr>
          <w:rFonts w:asciiTheme="majorHAnsi" w:hAnsiTheme="majorHAnsi"/>
          <w:b/>
          <w:sz w:val="22"/>
          <w:szCs w:val="22"/>
        </w:rPr>
        <w:t>Anna Rigoni</w:t>
      </w:r>
      <w:r w:rsidR="00C940EB">
        <w:rPr>
          <w:rFonts w:asciiTheme="majorHAnsi" w:hAnsiTheme="majorHAnsi"/>
          <w:sz w:val="22"/>
          <w:szCs w:val="22"/>
        </w:rPr>
        <w:tab/>
      </w:r>
      <w:r w:rsidR="00C940EB">
        <w:rPr>
          <w:rFonts w:asciiTheme="majorHAnsi" w:hAnsiTheme="majorHAnsi"/>
          <w:sz w:val="22"/>
          <w:szCs w:val="22"/>
        </w:rPr>
        <w:tab/>
      </w:r>
      <w:r w:rsidR="00C940EB">
        <w:rPr>
          <w:rFonts w:asciiTheme="majorHAnsi" w:hAnsiTheme="majorHAnsi"/>
          <w:sz w:val="22"/>
          <w:szCs w:val="22"/>
        </w:rPr>
        <w:tab/>
      </w:r>
      <w:r w:rsidR="00C940EB">
        <w:rPr>
          <w:rFonts w:asciiTheme="majorHAnsi" w:hAnsiTheme="majorHAnsi"/>
          <w:sz w:val="22"/>
          <w:szCs w:val="22"/>
        </w:rPr>
        <w:tab/>
      </w:r>
      <w:r w:rsidR="000264C8">
        <w:rPr>
          <w:rFonts w:asciiTheme="majorHAnsi" w:hAnsiTheme="majorHAnsi"/>
          <w:b/>
          <w:sz w:val="22"/>
          <w:szCs w:val="22"/>
        </w:rPr>
        <w:t>Margaret Phillips</w:t>
      </w:r>
    </w:p>
    <w:p w:rsidR="00DD2451" w:rsidRPr="00C940EB" w:rsidRDefault="00DD2451" w:rsidP="00DD2451">
      <w:pPr>
        <w:pStyle w:val="DHHSbody"/>
        <w:rPr>
          <w:rFonts w:asciiTheme="majorHAnsi" w:hAnsiTheme="majorHAnsi"/>
          <w:sz w:val="22"/>
          <w:szCs w:val="22"/>
        </w:rPr>
      </w:pPr>
      <w:r w:rsidRPr="00C940EB">
        <w:rPr>
          <w:rFonts w:asciiTheme="majorHAnsi" w:hAnsiTheme="majorHAnsi"/>
          <w:sz w:val="22"/>
          <w:szCs w:val="22"/>
        </w:rPr>
        <w:t xml:space="preserve">Principal </w:t>
      </w:r>
      <w:r w:rsidRPr="00C940EB">
        <w:rPr>
          <w:rFonts w:asciiTheme="majorHAnsi" w:hAnsiTheme="majorHAnsi"/>
          <w:sz w:val="22"/>
          <w:szCs w:val="22"/>
        </w:rPr>
        <w:tab/>
      </w:r>
      <w:r w:rsidRPr="00C940EB">
        <w:rPr>
          <w:rFonts w:asciiTheme="majorHAnsi" w:hAnsiTheme="majorHAnsi"/>
          <w:sz w:val="22"/>
          <w:szCs w:val="22"/>
        </w:rPr>
        <w:tab/>
      </w:r>
      <w:r w:rsidRPr="00C940EB">
        <w:rPr>
          <w:rFonts w:asciiTheme="majorHAnsi" w:hAnsiTheme="majorHAnsi"/>
          <w:sz w:val="22"/>
          <w:szCs w:val="22"/>
        </w:rPr>
        <w:tab/>
      </w:r>
      <w:r w:rsidRPr="00C940EB">
        <w:rPr>
          <w:rFonts w:asciiTheme="majorHAnsi" w:hAnsiTheme="majorHAnsi"/>
          <w:sz w:val="22"/>
          <w:szCs w:val="22"/>
        </w:rPr>
        <w:tab/>
      </w:r>
      <w:r w:rsidR="00BC2D24" w:rsidRPr="00C940EB">
        <w:rPr>
          <w:rFonts w:asciiTheme="majorHAnsi" w:hAnsiTheme="majorHAnsi"/>
          <w:sz w:val="22"/>
          <w:szCs w:val="22"/>
        </w:rPr>
        <w:t>School Council President</w:t>
      </w:r>
      <w:r w:rsidRPr="00C940EB">
        <w:rPr>
          <w:rFonts w:asciiTheme="majorHAnsi" w:hAnsiTheme="majorHAnsi"/>
          <w:sz w:val="22"/>
          <w:szCs w:val="22"/>
        </w:rPr>
        <w:t xml:space="preserve"> </w:t>
      </w:r>
      <w:r w:rsidRPr="00C940EB">
        <w:rPr>
          <w:rFonts w:asciiTheme="majorHAnsi" w:hAnsiTheme="majorHAnsi"/>
          <w:color w:val="FF0000"/>
          <w:sz w:val="22"/>
          <w:szCs w:val="22"/>
        </w:rPr>
        <w:tab/>
      </w:r>
    </w:p>
    <w:p w:rsidR="004B2BD7" w:rsidRPr="00C940EB" w:rsidRDefault="004B2BD7" w:rsidP="00DD2451">
      <w:pPr>
        <w:shd w:val="clear" w:color="auto" w:fill="FFFFFF"/>
        <w:rPr>
          <w:rFonts w:asciiTheme="majorHAnsi" w:hAnsiTheme="majorHAnsi"/>
          <w:color w:val="222222"/>
          <w:sz w:val="22"/>
          <w:szCs w:val="22"/>
          <w:lang w:eastAsia="en-AU"/>
        </w:rPr>
      </w:pPr>
    </w:p>
    <w:p w:rsidR="008B700B" w:rsidRPr="00C940EB" w:rsidRDefault="00DD2451" w:rsidP="00BC2D24">
      <w:pPr>
        <w:shd w:val="clear" w:color="auto" w:fill="FFFFFF"/>
        <w:rPr>
          <w:rFonts w:asciiTheme="majorHAnsi" w:hAnsiTheme="majorHAnsi"/>
          <w:color w:val="222222"/>
          <w:sz w:val="22"/>
          <w:szCs w:val="22"/>
          <w:lang w:eastAsia="en-AU"/>
        </w:rPr>
      </w:pPr>
      <w:r w:rsidRPr="00C940EB">
        <w:rPr>
          <w:rFonts w:asciiTheme="majorHAnsi" w:hAnsiTheme="majorHAnsi"/>
          <w:color w:val="222222"/>
          <w:sz w:val="22"/>
          <w:szCs w:val="22"/>
          <w:lang w:eastAsia="en-AU"/>
        </w:rPr>
        <w:lastRenderedPageBreak/>
        <w:t xml:space="preserve">There will be further information made available at the College campus, </w:t>
      </w:r>
      <w:r w:rsidR="001B10D0" w:rsidRPr="00C940EB">
        <w:rPr>
          <w:rFonts w:asciiTheme="majorHAnsi" w:hAnsiTheme="majorHAnsi"/>
          <w:color w:val="222222"/>
          <w:sz w:val="22"/>
          <w:szCs w:val="22"/>
          <w:lang w:eastAsia="en-AU"/>
        </w:rPr>
        <w:t>on the school website and Compass portal</w:t>
      </w:r>
      <w:r w:rsidRPr="00C940EB">
        <w:rPr>
          <w:rFonts w:asciiTheme="majorHAnsi" w:hAnsiTheme="majorHAnsi"/>
          <w:color w:val="222222"/>
          <w:sz w:val="22"/>
          <w:szCs w:val="22"/>
          <w:lang w:eastAsia="en-AU"/>
        </w:rPr>
        <w:t>.</w:t>
      </w:r>
      <w:r w:rsidR="001B10D0" w:rsidRPr="00C940EB">
        <w:rPr>
          <w:rFonts w:asciiTheme="majorHAnsi" w:hAnsiTheme="majorHAnsi"/>
          <w:color w:val="222222"/>
          <w:sz w:val="22"/>
          <w:szCs w:val="22"/>
          <w:lang w:eastAsia="en-AU"/>
        </w:rPr>
        <w:t xml:space="preserve">  </w:t>
      </w:r>
      <w:r w:rsidRPr="00C940EB">
        <w:rPr>
          <w:rFonts w:asciiTheme="majorHAnsi" w:hAnsiTheme="majorHAnsi"/>
          <w:color w:val="222222"/>
          <w:sz w:val="22"/>
          <w:szCs w:val="22"/>
          <w:lang w:eastAsia="en-AU"/>
        </w:rPr>
        <w:t xml:space="preserve">If you have any questions, please </w:t>
      </w:r>
      <w:r w:rsidR="001B10D0" w:rsidRPr="00C940EB">
        <w:rPr>
          <w:rFonts w:asciiTheme="majorHAnsi" w:hAnsiTheme="majorHAnsi"/>
          <w:color w:val="222222"/>
          <w:sz w:val="22"/>
          <w:szCs w:val="22"/>
          <w:lang w:eastAsia="en-AU"/>
        </w:rPr>
        <w:t>direct them to the</w:t>
      </w:r>
      <w:r w:rsidRPr="00C940EB">
        <w:rPr>
          <w:rFonts w:asciiTheme="majorHAnsi" w:hAnsiTheme="majorHAnsi"/>
          <w:color w:val="222222"/>
          <w:sz w:val="22"/>
          <w:szCs w:val="22"/>
          <w:lang w:eastAsia="en-AU"/>
        </w:rPr>
        <w:t xml:space="preserve"> Principal.</w:t>
      </w:r>
    </w:p>
    <w:p w:rsidR="00A1713A" w:rsidRDefault="00A1713A" w:rsidP="00BC2D24">
      <w:pPr>
        <w:shd w:val="clear" w:color="auto" w:fill="FFFFFF"/>
        <w:rPr>
          <w:rFonts w:asciiTheme="majorHAnsi" w:hAnsiTheme="majorHAnsi"/>
          <w:b/>
          <w:color w:val="222222"/>
          <w:sz w:val="22"/>
          <w:szCs w:val="22"/>
          <w:lang w:eastAsia="en-AU"/>
        </w:rPr>
      </w:pPr>
    </w:p>
    <w:p w:rsidR="001E6A49" w:rsidRPr="00A1713A" w:rsidRDefault="001E6A49" w:rsidP="00A1713A">
      <w:pPr>
        <w:rPr>
          <w:rFonts w:ascii="Calibri Light" w:hAnsi="Calibri Light" w:cs="Calibri Light"/>
          <w:color w:val="000000"/>
          <w:u w:val="single"/>
        </w:rPr>
      </w:pPr>
      <w:r w:rsidRPr="00A1713A">
        <w:rPr>
          <w:rFonts w:ascii="Calibri Light" w:hAnsi="Calibri Light" w:cs="Calibri Light"/>
          <w:color w:val="000000"/>
          <w:u w:val="single"/>
        </w:rPr>
        <w:t>References</w:t>
      </w:r>
    </w:p>
    <w:p w:rsidR="001E6A49" w:rsidRPr="00C940EB" w:rsidRDefault="001E6A49" w:rsidP="00BC2D24">
      <w:pPr>
        <w:shd w:val="clear" w:color="auto" w:fill="FFFFFF"/>
        <w:rPr>
          <w:rFonts w:asciiTheme="majorHAnsi" w:hAnsiTheme="majorHAnsi"/>
          <w:color w:val="222222"/>
          <w:sz w:val="22"/>
          <w:szCs w:val="22"/>
          <w:lang w:eastAsia="en-AU"/>
        </w:rPr>
      </w:pPr>
    </w:p>
    <w:p w:rsidR="00D43BC7" w:rsidRPr="00C940EB" w:rsidRDefault="00D43BC7" w:rsidP="00BC2D24">
      <w:pPr>
        <w:shd w:val="clear" w:color="auto" w:fill="FFFFFF"/>
        <w:rPr>
          <w:rFonts w:asciiTheme="majorHAnsi" w:hAnsiTheme="majorHAnsi"/>
          <w:color w:val="222222"/>
          <w:sz w:val="22"/>
          <w:szCs w:val="22"/>
          <w:lang w:eastAsia="en-AU"/>
        </w:rPr>
      </w:pPr>
      <w:r w:rsidRPr="00C940EB">
        <w:rPr>
          <w:rFonts w:asciiTheme="majorHAnsi" w:hAnsiTheme="majorHAnsi"/>
          <w:color w:val="222222"/>
          <w:sz w:val="22"/>
          <w:szCs w:val="22"/>
          <w:lang w:eastAsia="en-AU"/>
        </w:rPr>
        <w:t xml:space="preserve">VRQA Website  </w:t>
      </w:r>
      <w:hyperlink r:id="rId10" w:history="1">
        <w:r w:rsidRPr="00C940EB">
          <w:rPr>
            <w:rStyle w:val="Hyperlink"/>
            <w:rFonts w:asciiTheme="majorHAnsi" w:hAnsiTheme="majorHAnsi"/>
            <w:sz w:val="22"/>
            <w:szCs w:val="22"/>
            <w:lang w:eastAsia="en-AU"/>
          </w:rPr>
          <w:t>http://www.vrqa.vic.gov.au/childsafe/Pages/default.html</w:t>
        </w:r>
      </w:hyperlink>
      <w:r w:rsidRPr="00C940EB">
        <w:rPr>
          <w:rFonts w:asciiTheme="majorHAnsi" w:hAnsiTheme="majorHAnsi"/>
          <w:color w:val="222222"/>
          <w:sz w:val="22"/>
          <w:szCs w:val="22"/>
          <w:lang w:eastAsia="en-AU"/>
        </w:rPr>
        <w:t xml:space="preserve"> </w:t>
      </w:r>
    </w:p>
    <w:p w:rsidR="00D43BC7" w:rsidRPr="00C940EB" w:rsidRDefault="00D43BC7" w:rsidP="00BC2D24">
      <w:pPr>
        <w:shd w:val="clear" w:color="auto" w:fill="FFFFFF"/>
        <w:rPr>
          <w:rFonts w:asciiTheme="majorHAnsi" w:hAnsiTheme="majorHAnsi"/>
          <w:color w:val="222222"/>
          <w:sz w:val="22"/>
          <w:szCs w:val="22"/>
          <w:lang w:eastAsia="en-AU"/>
        </w:rPr>
      </w:pPr>
    </w:p>
    <w:p w:rsidR="00D43BC7" w:rsidRPr="00C940EB" w:rsidRDefault="00D43BC7" w:rsidP="00BC2D24">
      <w:pPr>
        <w:shd w:val="clear" w:color="auto" w:fill="FFFFFF"/>
        <w:rPr>
          <w:rFonts w:asciiTheme="majorHAnsi" w:hAnsiTheme="majorHAnsi"/>
          <w:color w:val="222222"/>
          <w:sz w:val="22"/>
          <w:szCs w:val="22"/>
          <w:lang w:eastAsia="en-AU"/>
        </w:rPr>
      </w:pPr>
      <w:r w:rsidRPr="00C940EB">
        <w:rPr>
          <w:rFonts w:asciiTheme="majorHAnsi" w:hAnsiTheme="majorHAnsi"/>
          <w:color w:val="222222"/>
          <w:sz w:val="22"/>
          <w:szCs w:val="22"/>
          <w:lang w:eastAsia="en-AU"/>
        </w:rPr>
        <w:t xml:space="preserve">DET Website </w:t>
      </w:r>
      <w:hyperlink r:id="rId11" w:history="1">
        <w:r w:rsidRPr="00C940EB">
          <w:rPr>
            <w:rStyle w:val="Hyperlink"/>
            <w:rFonts w:asciiTheme="majorHAnsi" w:hAnsiTheme="majorHAnsi"/>
            <w:sz w:val="22"/>
            <w:szCs w:val="22"/>
            <w:lang w:eastAsia="en-AU"/>
          </w:rPr>
          <w:t>http://www.education.vic.gov.au/childhood/providers/regulation/Pages/childsafestandards.aspx</w:t>
        </w:r>
      </w:hyperlink>
      <w:r w:rsidRPr="00C940EB">
        <w:rPr>
          <w:rFonts w:asciiTheme="majorHAnsi" w:hAnsiTheme="majorHAnsi"/>
          <w:color w:val="222222"/>
          <w:sz w:val="22"/>
          <w:szCs w:val="22"/>
          <w:lang w:eastAsia="en-AU"/>
        </w:rPr>
        <w:t xml:space="preserve"> </w:t>
      </w:r>
    </w:p>
    <w:p w:rsidR="005B75C3" w:rsidRPr="00C940EB" w:rsidRDefault="005B75C3" w:rsidP="00BC2D24">
      <w:pPr>
        <w:shd w:val="clear" w:color="auto" w:fill="FFFFFF"/>
        <w:rPr>
          <w:rFonts w:asciiTheme="majorHAnsi" w:hAnsiTheme="majorHAnsi"/>
          <w:color w:val="222222"/>
          <w:sz w:val="22"/>
          <w:szCs w:val="22"/>
          <w:lang w:eastAsia="en-AU"/>
        </w:rPr>
      </w:pPr>
    </w:p>
    <w:p w:rsidR="005B75C3" w:rsidRPr="00C940EB" w:rsidRDefault="005B75C3" w:rsidP="00BC2D24">
      <w:pPr>
        <w:shd w:val="clear" w:color="auto" w:fill="FFFFFF"/>
        <w:rPr>
          <w:rFonts w:asciiTheme="majorHAnsi" w:hAnsiTheme="majorHAnsi"/>
          <w:color w:val="222222"/>
          <w:sz w:val="22"/>
          <w:szCs w:val="22"/>
          <w:lang w:eastAsia="en-AU"/>
        </w:rPr>
      </w:pPr>
      <w:r w:rsidRPr="00C940EB">
        <w:rPr>
          <w:rFonts w:asciiTheme="majorHAnsi" w:hAnsiTheme="majorHAnsi"/>
          <w:color w:val="222222"/>
          <w:sz w:val="22"/>
          <w:szCs w:val="22"/>
          <w:lang w:eastAsia="en-AU"/>
        </w:rPr>
        <w:t>Commission for Children and Young People Website</w:t>
      </w:r>
    </w:p>
    <w:p w:rsidR="005B75C3" w:rsidRPr="00C940EB" w:rsidRDefault="00DB0FC9" w:rsidP="00BC2D24">
      <w:pPr>
        <w:shd w:val="clear" w:color="auto" w:fill="FFFFFF"/>
        <w:rPr>
          <w:rFonts w:asciiTheme="majorHAnsi" w:hAnsiTheme="majorHAnsi"/>
          <w:color w:val="222222"/>
          <w:sz w:val="22"/>
          <w:szCs w:val="22"/>
          <w:lang w:eastAsia="en-AU"/>
        </w:rPr>
      </w:pPr>
      <w:hyperlink r:id="rId12" w:history="1">
        <w:r w:rsidR="005B75C3" w:rsidRPr="00C940EB">
          <w:rPr>
            <w:rStyle w:val="Hyperlink"/>
            <w:rFonts w:asciiTheme="majorHAnsi" w:hAnsiTheme="majorHAnsi"/>
            <w:sz w:val="22"/>
            <w:szCs w:val="22"/>
            <w:lang w:eastAsia="en-AU"/>
          </w:rPr>
          <w:t>http://www.ccyp.vic.gov.au/</w:t>
        </w:r>
      </w:hyperlink>
      <w:r w:rsidR="005B75C3" w:rsidRPr="00C940EB">
        <w:rPr>
          <w:rFonts w:asciiTheme="majorHAnsi" w:hAnsiTheme="majorHAnsi"/>
          <w:color w:val="222222"/>
          <w:sz w:val="22"/>
          <w:szCs w:val="22"/>
          <w:lang w:eastAsia="en-AU"/>
        </w:rPr>
        <w:t xml:space="preserve"> </w:t>
      </w:r>
    </w:p>
    <w:p w:rsidR="000A21B9" w:rsidRDefault="000A21B9" w:rsidP="00BC2D24">
      <w:pPr>
        <w:shd w:val="clear" w:color="auto" w:fill="FFFFFF"/>
        <w:rPr>
          <w:rFonts w:asciiTheme="majorHAnsi" w:hAnsiTheme="majorHAnsi"/>
          <w:color w:val="222222"/>
          <w:sz w:val="22"/>
          <w:szCs w:val="22"/>
          <w:lang w:eastAsia="en-AU"/>
        </w:rPr>
      </w:pPr>
    </w:p>
    <w:p w:rsidR="000264C8" w:rsidRDefault="000264C8" w:rsidP="00BC2D24">
      <w:pPr>
        <w:shd w:val="clear" w:color="auto" w:fill="FFFFFF"/>
        <w:rPr>
          <w:rFonts w:asciiTheme="majorHAnsi" w:hAnsiTheme="majorHAnsi"/>
          <w:color w:val="222222"/>
          <w:sz w:val="22"/>
          <w:szCs w:val="22"/>
          <w:lang w:eastAsia="en-AU"/>
        </w:rPr>
      </w:pPr>
    </w:p>
    <w:p w:rsidR="000264C8" w:rsidRPr="00265FB1" w:rsidRDefault="000264C8" w:rsidP="000264C8">
      <w:pPr>
        <w:rPr>
          <w:rFonts w:ascii="Calibri Light" w:hAnsi="Calibri Light" w:cs="Calibri Light"/>
          <w:color w:val="000000"/>
          <w:u w:val="single"/>
        </w:rPr>
      </w:pPr>
      <w:bookmarkStart w:id="0" w:name="_GoBack"/>
      <w:r w:rsidRPr="00265FB1">
        <w:rPr>
          <w:rFonts w:ascii="Calibri Light" w:hAnsi="Calibri Light" w:cs="Calibri Light"/>
          <w:color w:val="000000"/>
          <w:u w:val="single"/>
        </w:rPr>
        <w:t>Endorsement</w:t>
      </w:r>
    </w:p>
    <w:bookmarkEnd w:id="0"/>
    <w:p w:rsidR="000264C8" w:rsidRPr="00A1713A" w:rsidRDefault="000264C8" w:rsidP="00A1713A">
      <w:pPr>
        <w:numPr>
          <w:ilvl w:val="0"/>
          <w:numId w:val="2"/>
        </w:numPr>
        <w:rPr>
          <w:rFonts w:ascii="Calibri Light" w:hAnsi="Calibri Light" w:cs="Calibri Light"/>
          <w:color w:val="000000"/>
        </w:rPr>
      </w:pPr>
      <w:r w:rsidRPr="00265FB1">
        <w:rPr>
          <w:rFonts w:ascii="Calibri Light" w:hAnsi="Calibri Light" w:cs="Calibri Light"/>
          <w:color w:val="000000"/>
        </w:rPr>
        <w:t xml:space="preserve">This </w:t>
      </w:r>
      <w:r>
        <w:rPr>
          <w:rFonts w:ascii="Calibri Light" w:hAnsi="Calibri Light" w:cs="Calibri Light"/>
          <w:color w:val="000000"/>
        </w:rPr>
        <w:t>Commitment to Child Safety</w:t>
      </w:r>
      <w:r w:rsidRPr="00265FB1">
        <w:rPr>
          <w:rFonts w:ascii="Calibri Light" w:hAnsi="Calibri Light" w:cs="Calibri Light"/>
          <w:color w:val="000000"/>
        </w:rPr>
        <w:t xml:space="preserve"> was endorsed by the </w:t>
      </w:r>
      <w:r w:rsidRPr="00265FB1">
        <w:rPr>
          <w:rFonts w:ascii="Calibri Light" w:hAnsi="Calibri Light" w:cs="Calibri Light"/>
          <w:bCs/>
        </w:rPr>
        <w:t xml:space="preserve">Charles La Trobe College </w:t>
      </w:r>
      <w:r w:rsidRPr="00265FB1">
        <w:rPr>
          <w:rFonts w:ascii="Calibri Light" w:hAnsi="Calibri Light" w:cs="Calibri Light"/>
          <w:color w:val="000000"/>
        </w:rPr>
        <w:t>on August 23</w:t>
      </w:r>
      <w:r w:rsidRPr="00265FB1">
        <w:rPr>
          <w:rFonts w:ascii="Calibri Light" w:hAnsi="Calibri Light" w:cs="Calibri Light"/>
          <w:color w:val="000000"/>
          <w:vertAlign w:val="superscript"/>
        </w:rPr>
        <w:t>rd</w:t>
      </w:r>
      <w:proofErr w:type="gramStart"/>
      <w:r w:rsidRPr="00265FB1">
        <w:rPr>
          <w:rFonts w:ascii="Calibri Light" w:hAnsi="Calibri Light" w:cs="Calibri Light"/>
          <w:color w:val="000000"/>
        </w:rPr>
        <w:t xml:space="preserve"> 2016</w:t>
      </w:r>
      <w:proofErr w:type="gramEnd"/>
      <w:r w:rsidRPr="00265FB1">
        <w:rPr>
          <w:rFonts w:ascii="Calibri Light" w:hAnsi="Calibri Light" w:cs="Calibri Light"/>
          <w:color w:val="000000"/>
        </w:rPr>
        <w:t>.  Th</w:t>
      </w:r>
      <w:r>
        <w:rPr>
          <w:rFonts w:ascii="Calibri Light" w:hAnsi="Calibri Light" w:cs="Calibri Light"/>
          <w:color w:val="000000"/>
        </w:rPr>
        <w:t xml:space="preserve">e Commitment to Child Safety </w:t>
      </w:r>
      <w:r w:rsidRPr="00265FB1">
        <w:rPr>
          <w:rFonts w:ascii="Calibri Light" w:hAnsi="Calibri Light" w:cs="Calibri Light"/>
          <w:color w:val="000000"/>
        </w:rPr>
        <w:t>will be reviewed when legislative or other changes require review or no later than December 2018</w:t>
      </w:r>
      <w:r w:rsidR="00D23DB3">
        <w:rPr>
          <w:rFonts w:ascii="Calibri Light" w:hAnsi="Calibri Light" w:cs="Calibri Light"/>
          <w:color w:val="000000"/>
        </w:rPr>
        <w:t>.</w:t>
      </w:r>
    </w:p>
    <w:p w:rsidR="000A21B9" w:rsidRPr="00A1713A" w:rsidRDefault="000264C8" w:rsidP="00A1713A">
      <w:pPr>
        <w:numPr>
          <w:ilvl w:val="0"/>
          <w:numId w:val="2"/>
        </w:numPr>
        <w:rPr>
          <w:rFonts w:asciiTheme="majorHAnsi" w:hAnsiTheme="majorHAnsi" w:cstheme="majorHAnsi"/>
          <w:color w:val="000000"/>
        </w:rPr>
      </w:pPr>
      <w:r w:rsidRPr="001C68CA">
        <w:rPr>
          <w:rFonts w:asciiTheme="majorHAnsi" w:hAnsiTheme="majorHAnsi" w:cstheme="majorHAnsi"/>
          <w:color w:val="000000"/>
        </w:rPr>
        <w:t>Reviewed December 2017.  Re-endorsed at school council meeting December 12</w:t>
      </w:r>
      <w:r w:rsidRPr="001C68CA">
        <w:rPr>
          <w:rFonts w:asciiTheme="majorHAnsi" w:hAnsiTheme="majorHAnsi" w:cstheme="majorHAnsi"/>
          <w:color w:val="000000"/>
          <w:vertAlign w:val="superscript"/>
        </w:rPr>
        <w:t>th</w:t>
      </w:r>
      <w:r w:rsidRPr="001C68CA">
        <w:rPr>
          <w:rFonts w:asciiTheme="majorHAnsi" w:hAnsiTheme="majorHAnsi" w:cstheme="majorHAnsi"/>
          <w:color w:val="000000"/>
        </w:rPr>
        <w:t>, 2017</w:t>
      </w:r>
      <w:r w:rsidR="00D23DB3">
        <w:rPr>
          <w:rFonts w:asciiTheme="majorHAnsi" w:hAnsiTheme="majorHAnsi" w:cstheme="majorHAnsi"/>
          <w:color w:val="000000"/>
        </w:rPr>
        <w:t>.</w:t>
      </w:r>
    </w:p>
    <w:sectPr w:rsidR="000A21B9" w:rsidRPr="00A1713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FC9" w:rsidRDefault="00DB0FC9" w:rsidP="00680FE6">
      <w:r>
        <w:separator/>
      </w:r>
    </w:p>
  </w:endnote>
  <w:endnote w:type="continuationSeparator" w:id="0">
    <w:p w:rsidR="00DB0FC9" w:rsidRDefault="00DB0FC9" w:rsidP="0068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639" w:rsidRDefault="003F76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4437015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</w:rPr>
    </w:sdtEndPr>
    <w:sdtContent>
      <w:p w:rsidR="00680FE6" w:rsidRPr="003F7639" w:rsidRDefault="00680FE6" w:rsidP="003F7639">
        <w:pPr>
          <w:pStyle w:val="Footer"/>
          <w:jc w:val="center"/>
          <w:rPr>
            <w:rFonts w:asciiTheme="majorHAnsi" w:hAnsiTheme="majorHAnsi" w:cstheme="majorHAnsi"/>
          </w:rPr>
        </w:pPr>
        <w:r w:rsidRPr="003F7639">
          <w:rPr>
            <w:rFonts w:asciiTheme="majorHAnsi" w:hAnsiTheme="majorHAnsi" w:cstheme="majorHAnsi"/>
          </w:rPr>
          <w:fldChar w:fldCharType="begin"/>
        </w:r>
        <w:r w:rsidRPr="003F7639">
          <w:rPr>
            <w:rFonts w:asciiTheme="majorHAnsi" w:hAnsiTheme="majorHAnsi" w:cstheme="majorHAnsi"/>
          </w:rPr>
          <w:instrText xml:space="preserve"> PAGE   \* MERGEFORMAT </w:instrText>
        </w:r>
        <w:r w:rsidRPr="003F7639">
          <w:rPr>
            <w:rFonts w:asciiTheme="majorHAnsi" w:hAnsiTheme="majorHAnsi" w:cstheme="majorHAnsi"/>
          </w:rPr>
          <w:fldChar w:fldCharType="separate"/>
        </w:r>
        <w:r w:rsidR="00D23DB3">
          <w:rPr>
            <w:rFonts w:asciiTheme="majorHAnsi" w:hAnsiTheme="majorHAnsi" w:cstheme="majorHAnsi"/>
            <w:noProof/>
          </w:rPr>
          <w:t>2</w:t>
        </w:r>
        <w:r w:rsidRPr="003F7639">
          <w:rPr>
            <w:rFonts w:asciiTheme="majorHAnsi" w:hAnsiTheme="majorHAnsi" w:cstheme="majorHAnsi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639" w:rsidRDefault="003F7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FC9" w:rsidRDefault="00DB0FC9" w:rsidP="00680FE6">
      <w:r>
        <w:separator/>
      </w:r>
    </w:p>
  </w:footnote>
  <w:footnote w:type="continuationSeparator" w:id="0">
    <w:p w:rsidR="00DB0FC9" w:rsidRDefault="00DB0FC9" w:rsidP="00680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639" w:rsidRDefault="003F76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3"/>
      <w:gridCol w:w="2365"/>
    </w:tblGrid>
    <w:tr w:rsidR="008C6CB6" w:rsidRPr="00C940EB" w:rsidTr="00B30E25">
      <w:tc>
        <w:tcPr>
          <w:tcW w:w="6946" w:type="dxa"/>
          <w:shd w:val="clear" w:color="auto" w:fill="auto"/>
        </w:tcPr>
        <w:p w:rsidR="008C6CB6" w:rsidRPr="00E42B81" w:rsidRDefault="008C6CB6" w:rsidP="008C6CB6">
          <w:pPr>
            <w:pStyle w:val="DHHSbody"/>
            <w:jc w:val="center"/>
            <w:rPr>
              <w:rFonts w:asciiTheme="majorHAnsi" w:hAnsiTheme="majorHAnsi"/>
              <w:color w:val="000000"/>
              <w:szCs w:val="22"/>
            </w:rPr>
          </w:pPr>
        </w:p>
        <w:p w:rsidR="008C6CB6" w:rsidRPr="00E42B81" w:rsidRDefault="008C6CB6" w:rsidP="008C6CB6">
          <w:pPr>
            <w:pStyle w:val="DHHSbody"/>
            <w:jc w:val="center"/>
            <w:rPr>
              <w:rFonts w:asciiTheme="majorHAnsi" w:hAnsiTheme="majorHAnsi"/>
              <w:sz w:val="28"/>
              <w:szCs w:val="26"/>
            </w:rPr>
          </w:pPr>
          <w:r w:rsidRPr="00E42B81">
            <w:rPr>
              <w:rFonts w:asciiTheme="majorHAnsi" w:hAnsiTheme="majorHAnsi"/>
              <w:sz w:val="28"/>
              <w:szCs w:val="26"/>
            </w:rPr>
            <w:t>CHILD SAFE STANDARD 2, 2016</w:t>
          </w:r>
        </w:p>
        <w:p w:rsidR="008C6CB6" w:rsidRPr="00E42B81" w:rsidRDefault="008C6CB6" w:rsidP="008C6CB6">
          <w:pPr>
            <w:pStyle w:val="DHHSbody"/>
            <w:jc w:val="center"/>
            <w:rPr>
              <w:rFonts w:asciiTheme="majorHAnsi" w:hAnsiTheme="majorHAnsi"/>
              <w:color w:val="000000"/>
              <w:szCs w:val="22"/>
            </w:rPr>
          </w:pPr>
        </w:p>
        <w:p w:rsidR="008C6CB6" w:rsidRPr="00A1713A" w:rsidRDefault="008C6CB6" w:rsidP="00E42B81">
          <w:pPr>
            <w:spacing w:after="60"/>
            <w:jc w:val="center"/>
            <w:rPr>
              <w:rFonts w:asciiTheme="majorHAnsi" w:hAnsiTheme="majorHAnsi"/>
              <w:bCs/>
              <w:sz w:val="36"/>
              <w:szCs w:val="36"/>
            </w:rPr>
          </w:pPr>
          <w:r w:rsidRPr="00A1713A">
            <w:rPr>
              <w:rFonts w:asciiTheme="majorHAnsi" w:hAnsiTheme="majorHAnsi"/>
              <w:bCs/>
              <w:sz w:val="36"/>
              <w:szCs w:val="36"/>
            </w:rPr>
            <w:t>COMMITMENT TO CHILD SAFETY</w:t>
          </w:r>
        </w:p>
        <w:p w:rsidR="00A1713A" w:rsidRPr="00E42B81" w:rsidRDefault="00A1713A" w:rsidP="00E42B81">
          <w:pPr>
            <w:spacing w:after="60"/>
            <w:jc w:val="center"/>
            <w:rPr>
              <w:rFonts w:asciiTheme="majorHAnsi" w:hAnsiTheme="majorHAnsi"/>
              <w:bCs/>
              <w:sz w:val="32"/>
              <w:szCs w:val="36"/>
            </w:rPr>
          </w:pPr>
        </w:p>
      </w:tc>
      <w:tc>
        <w:tcPr>
          <w:tcW w:w="2574" w:type="dxa"/>
          <w:shd w:val="clear" w:color="auto" w:fill="auto"/>
        </w:tcPr>
        <w:p w:rsidR="008C6CB6" w:rsidRPr="00C940EB" w:rsidRDefault="008C6CB6" w:rsidP="008C6CB6">
          <w:pPr>
            <w:rPr>
              <w:rFonts w:asciiTheme="majorHAnsi" w:hAnsiTheme="majorHAnsi"/>
              <w:color w:val="000000"/>
              <w:szCs w:val="22"/>
            </w:rPr>
          </w:pPr>
          <w:r w:rsidRPr="00C940EB">
            <w:rPr>
              <w:rFonts w:asciiTheme="majorHAnsi" w:hAnsiTheme="majorHAnsi"/>
              <w:noProof/>
              <w:color w:val="000000"/>
              <w:szCs w:val="2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78BEF169" wp14:editId="504043CD">
                <wp:simplePos x="0" y="0"/>
                <wp:positionH relativeFrom="column">
                  <wp:posOffset>222885</wp:posOffset>
                </wp:positionH>
                <wp:positionV relativeFrom="paragraph">
                  <wp:posOffset>46355</wp:posOffset>
                </wp:positionV>
                <wp:extent cx="1040765" cy="1143635"/>
                <wp:effectExtent l="0" t="0" r="698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0765" cy="114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8C6CB6" w:rsidRDefault="008C6C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639" w:rsidRDefault="003F76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E649D"/>
    <w:multiLevelType w:val="hybridMultilevel"/>
    <w:tmpl w:val="68A28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853E4"/>
    <w:multiLevelType w:val="hybridMultilevel"/>
    <w:tmpl w:val="0C36C5E2"/>
    <w:lvl w:ilvl="0" w:tplc="6C685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451"/>
    <w:rsid w:val="000264C8"/>
    <w:rsid w:val="000A21B9"/>
    <w:rsid w:val="001B10D0"/>
    <w:rsid w:val="001E6A49"/>
    <w:rsid w:val="002E72E0"/>
    <w:rsid w:val="003F7639"/>
    <w:rsid w:val="004B2BD7"/>
    <w:rsid w:val="004D4AC0"/>
    <w:rsid w:val="005B75C3"/>
    <w:rsid w:val="00680FE6"/>
    <w:rsid w:val="007210AB"/>
    <w:rsid w:val="00762192"/>
    <w:rsid w:val="008743B0"/>
    <w:rsid w:val="008B700B"/>
    <w:rsid w:val="008C6CB6"/>
    <w:rsid w:val="00997613"/>
    <w:rsid w:val="009A4B31"/>
    <w:rsid w:val="009F18C9"/>
    <w:rsid w:val="00A1713A"/>
    <w:rsid w:val="00A733A8"/>
    <w:rsid w:val="00AB6E90"/>
    <w:rsid w:val="00BB56E4"/>
    <w:rsid w:val="00BC2D24"/>
    <w:rsid w:val="00C17432"/>
    <w:rsid w:val="00C940EB"/>
    <w:rsid w:val="00D23DB3"/>
    <w:rsid w:val="00D43BC7"/>
    <w:rsid w:val="00DB0FC9"/>
    <w:rsid w:val="00DD2451"/>
    <w:rsid w:val="00E42B81"/>
    <w:rsid w:val="00E9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C9779"/>
  <w15:chartTrackingRefBased/>
  <w15:docId w15:val="{09798B32-63D7-4ECB-B659-BB4C3FAC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next w:val="DHHSbody"/>
    <w:link w:val="Heading2Char"/>
    <w:uiPriority w:val="1"/>
    <w:semiHidden/>
    <w:unhideWhenUsed/>
    <w:qFormat/>
    <w:rsid w:val="00DD2451"/>
    <w:pPr>
      <w:keepNext/>
      <w:keepLines/>
      <w:spacing w:before="240" w:after="90" w:line="320" w:lineRule="atLeast"/>
      <w:outlineLvl w:val="1"/>
    </w:pPr>
    <w:rPr>
      <w:rFonts w:ascii="Arial" w:eastAsia="Times New Roman" w:hAnsi="Arial" w:cs="Times New Roman"/>
      <w:b/>
      <w:color w:val="006FB7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semiHidden/>
    <w:rsid w:val="00DD2451"/>
    <w:rPr>
      <w:rFonts w:ascii="Arial" w:eastAsia="Times New Roman" w:hAnsi="Arial" w:cs="Times New Roman"/>
      <w:b/>
      <w:color w:val="006FB7"/>
      <w:sz w:val="28"/>
      <w:szCs w:val="28"/>
    </w:rPr>
  </w:style>
  <w:style w:type="paragraph" w:customStyle="1" w:styleId="DHHSbody">
    <w:name w:val="DHHS body"/>
    <w:qFormat/>
    <w:rsid w:val="00DD2451"/>
    <w:pPr>
      <w:spacing w:after="120" w:line="270" w:lineRule="atLeast"/>
    </w:pPr>
    <w:rPr>
      <w:rFonts w:ascii="Arial" w:eastAsia="Times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D2451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table" w:styleId="TableGrid">
    <w:name w:val="Table Grid"/>
    <w:basedOn w:val="TableNormal"/>
    <w:uiPriority w:val="59"/>
    <w:rsid w:val="00DD24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D24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2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E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3BC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0F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F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0F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F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0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cyp.vic.gov.au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ducation.vic.gov.au/childhood/providers/regulation/Pages/childsafestandards.aspx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vrqa.vic.gov.au/childsafe/Pages/default.htm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B4DE5E705584E950EF497F731B2AC" ma:contentTypeVersion="4" ma:contentTypeDescription="Create a new document." ma:contentTypeScope="" ma:versionID="fcf4fe7d2875eeb93798061f928e28ff">
  <xsd:schema xmlns:xsd="http://www.w3.org/2001/XMLSchema" xmlns:xs="http://www.w3.org/2001/XMLSchema" xmlns:p="http://schemas.microsoft.com/office/2006/metadata/properties" xmlns:ns2="80ebdd2e-2a79-4ec2-9e8a-ba959cb8afdb" xmlns:ns3="70a5c1fa-c721-4e61-8be1-81c4af2d950f" targetNamespace="http://schemas.microsoft.com/office/2006/metadata/properties" ma:root="true" ma:fieldsID="4e1410ca6406d49e8c5a631428ca6131" ns2:_="" ns3:_="">
    <xsd:import namespace="80ebdd2e-2a79-4ec2-9e8a-ba959cb8afdb"/>
    <xsd:import namespace="70a5c1fa-c721-4e61-8be1-81c4af2d95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dd2e-2a79-4ec2-9e8a-ba959cb8af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5c1fa-c721-4e61-8be1-81c4af2d95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EED5D0-DDA3-4043-875B-85A5A50F54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2387C4-8DA2-4D33-BE44-B19AA5D1E3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C12A3E-8EA4-483A-9637-2FA604B30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bdd2e-2a79-4ec2-9e8a-ba959cb8afdb"/>
    <ds:schemaRef ds:uri="70a5c1fa-c721-4e61-8be1-81c4af2d9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Penkethman</dc:creator>
  <cp:keywords/>
  <dc:description/>
  <cp:lastModifiedBy>Anna Rigoni</cp:lastModifiedBy>
  <cp:revision>9</cp:revision>
  <cp:lastPrinted>2016-07-31T00:46:00Z</cp:lastPrinted>
  <dcterms:created xsi:type="dcterms:W3CDTF">2017-12-03T04:51:00Z</dcterms:created>
  <dcterms:modified xsi:type="dcterms:W3CDTF">2017-12-31T05:17:00Z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0x01010025AB4DE5E705584E950EF497F731B2AC</vt:lpwstr>
  </property>
</Properties>
</file>