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A11" w:rsidRPr="0069151E" w:rsidRDefault="00F04A11" w:rsidP="009003B3">
      <w:pPr>
        <w:pStyle w:val="NoSpacing"/>
        <w:ind w:right="-188" w:firstLine="142"/>
        <w:jc w:val="both"/>
        <w:rPr>
          <w:rFonts w:asciiTheme="majorHAnsi" w:hAnsiTheme="majorHAnsi"/>
          <w:sz w:val="24"/>
          <w:szCs w:val="24"/>
          <w:u w:val="single"/>
        </w:rPr>
      </w:pPr>
      <w:r w:rsidRPr="0069151E">
        <w:rPr>
          <w:rFonts w:asciiTheme="majorHAnsi" w:hAnsiTheme="majorHAnsi"/>
          <w:sz w:val="24"/>
          <w:szCs w:val="24"/>
          <w:u w:val="single"/>
        </w:rPr>
        <w:t>Rationale</w:t>
      </w:r>
    </w:p>
    <w:p w:rsidR="00F04A11" w:rsidRPr="0069151E" w:rsidRDefault="00F04A11" w:rsidP="009003B3">
      <w:pPr>
        <w:pStyle w:val="NoSpacing"/>
        <w:numPr>
          <w:ilvl w:val="0"/>
          <w:numId w:val="1"/>
        </w:numPr>
        <w:ind w:right="-188" w:hanging="578"/>
        <w:jc w:val="both"/>
        <w:rPr>
          <w:rFonts w:asciiTheme="majorHAnsi" w:hAnsiTheme="majorHAnsi"/>
          <w:sz w:val="24"/>
          <w:szCs w:val="24"/>
        </w:rPr>
      </w:pPr>
      <w:r w:rsidRPr="0069151E">
        <w:rPr>
          <w:rFonts w:asciiTheme="majorHAnsi" w:hAnsiTheme="majorHAnsi"/>
          <w:sz w:val="24"/>
          <w:szCs w:val="24"/>
        </w:rPr>
        <w:t>The options for developing advertisements are:</w:t>
      </w:r>
    </w:p>
    <w:p w:rsidR="00F04A11" w:rsidRPr="0069151E" w:rsidRDefault="0069151E" w:rsidP="009003B3">
      <w:pPr>
        <w:pStyle w:val="NoSpacing"/>
        <w:numPr>
          <w:ilvl w:val="0"/>
          <w:numId w:val="2"/>
        </w:numPr>
        <w:ind w:right="-188" w:hanging="1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="00F04A11" w:rsidRPr="0069151E">
        <w:rPr>
          <w:rFonts w:asciiTheme="majorHAnsi" w:hAnsiTheme="majorHAnsi"/>
          <w:sz w:val="24"/>
          <w:szCs w:val="24"/>
        </w:rPr>
        <w:t>t school if graphic design skills and software are available</w:t>
      </w:r>
    </w:p>
    <w:p w:rsidR="00F04A11" w:rsidRPr="0069151E" w:rsidRDefault="00F04A11" w:rsidP="009003B3">
      <w:pPr>
        <w:pStyle w:val="NoSpacing"/>
        <w:numPr>
          <w:ilvl w:val="0"/>
          <w:numId w:val="2"/>
        </w:numPr>
        <w:ind w:right="-188" w:hanging="11"/>
        <w:jc w:val="both"/>
        <w:rPr>
          <w:rFonts w:asciiTheme="majorHAnsi" w:hAnsiTheme="majorHAnsi"/>
          <w:sz w:val="24"/>
          <w:szCs w:val="24"/>
        </w:rPr>
      </w:pPr>
      <w:r w:rsidRPr="0069151E">
        <w:rPr>
          <w:rFonts w:asciiTheme="majorHAnsi" w:hAnsiTheme="majorHAnsi"/>
          <w:sz w:val="24"/>
          <w:szCs w:val="24"/>
        </w:rPr>
        <w:t>using a creative agency or</w:t>
      </w:r>
    </w:p>
    <w:p w:rsidR="00F04A11" w:rsidRPr="0069151E" w:rsidRDefault="00F04A11" w:rsidP="009003B3">
      <w:pPr>
        <w:pStyle w:val="NoSpacing"/>
        <w:numPr>
          <w:ilvl w:val="0"/>
          <w:numId w:val="2"/>
        </w:numPr>
        <w:ind w:right="-188" w:hanging="11"/>
        <w:jc w:val="both"/>
        <w:rPr>
          <w:rFonts w:asciiTheme="majorHAnsi" w:hAnsiTheme="majorHAnsi"/>
          <w:sz w:val="24"/>
          <w:szCs w:val="24"/>
        </w:rPr>
      </w:pPr>
      <w:r w:rsidRPr="0069151E">
        <w:rPr>
          <w:rFonts w:asciiTheme="majorHAnsi" w:hAnsiTheme="majorHAnsi"/>
          <w:sz w:val="24"/>
          <w:szCs w:val="24"/>
        </w:rPr>
        <w:t>purchasing agency in-house production</w:t>
      </w:r>
      <w:r w:rsidR="008C0BD4">
        <w:rPr>
          <w:rFonts w:asciiTheme="majorHAnsi" w:hAnsiTheme="majorHAnsi"/>
          <w:sz w:val="24"/>
          <w:szCs w:val="24"/>
        </w:rPr>
        <w:t>.</w:t>
      </w:r>
    </w:p>
    <w:p w:rsidR="00F04A11" w:rsidRPr="0069151E" w:rsidRDefault="00F04A11" w:rsidP="009003B3">
      <w:pPr>
        <w:pStyle w:val="NoSpacing"/>
        <w:numPr>
          <w:ilvl w:val="0"/>
          <w:numId w:val="3"/>
        </w:numPr>
        <w:ind w:right="-188" w:hanging="578"/>
        <w:jc w:val="both"/>
        <w:rPr>
          <w:rFonts w:asciiTheme="majorHAnsi" w:hAnsiTheme="majorHAnsi"/>
          <w:noProof/>
          <w:sz w:val="24"/>
          <w:szCs w:val="24"/>
          <w:lang w:eastAsia="en-AU"/>
        </w:rPr>
      </w:pPr>
      <w:r w:rsidRPr="0069151E">
        <w:rPr>
          <w:rFonts w:asciiTheme="majorHAnsi" w:hAnsiTheme="majorHAnsi" w:cs="Arial"/>
          <w:sz w:val="24"/>
          <w:szCs w:val="24"/>
        </w:rPr>
        <w:t>Schools must plan and book advertising through the media agencies appointed under Master Agency Media Services (MAMS).</w:t>
      </w:r>
    </w:p>
    <w:p w:rsidR="00F04A11" w:rsidRPr="0069151E" w:rsidRDefault="00F04A11" w:rsidP="009003B3">
      <w:pPr>
        <w:pStyle w:val="NoSpacing"/>
        <w:numPr>
          <w:ilvl w:val="0"/>
          <w:numId w:val="4"/>
        </w:numPr>
        <w:ind w:right="-188" w:hanging="578"/>
        <w:jc w:val="both"/>
        <w:rPr>
          <w:rFonts w:asciiTheme="majorHAnsi" w:hAnsiTheme="majorHAnsi"/>
          <w:noProof/>
          <w:sz w:val="24"/>
          <w:szCs w:val="24"/>
          <w:lang w:eastAsia="en-AU"/>
        </w:rPr>
      </w:pPr>
      <w:r w:rsidRPr="0069151E">
        <w:rPr>
          <w:rFonts w:asciiTheme="majorHAnsi" w:hAnsiTheme="majorHAnsi" w:cs="Arial"/>
          <w:sz w:val="24"/>
          <w:szCs w:val="24"/>
        </w:rPr>
        <w:t>Types of advertising are:</w:t>
      </w:r>
    </w:p>
    <w:tbl>
      <w:tblPr>
        <w:tblW w:w="8352" w:type="dxa"/>
        <w:tblInd w:w="720" w:type="dxa"/>
        <w:tblLook w:val="04A0" w:firstRow="1" w:lastRow="0" w:firstColumn="1" w:lastColumn="0" w:noHBand="0" w:noVBand="1"/>
      </w:tblPr>
      <w:tblGrid>
        <w:gridCol w:w="1907"/>
        <w:gridCol w:w="6445"/>
      </w:tblGrid>
      <w:tr w:rsidR="00F04A11" w:rsidRPr="0069151E" w:rsidTr="009003B3">
        <w:tc>
          <w:tcPr>
            <w:tcW w:w="1907" w:type="dxa"/>
            <w:shd w:val="clear" w:color="auto" w:fill="auto"/>
          </w:tcPr>
          <w:p w:rsidR="00F04A11" w:rsidRPr="0069151E" w:rsidRDefault="00F04A11" w:rsidP="009003B3">
            <w:pPr>
              <w:pStyle w:val="NoSpacing"/>
              <w:ind w:right="-188"/>
              <w:jc w:val="both"/>
              <w:rPr>
                <w:rFonts w:asciiTheme="majorHAnsi" w:hAnsiTheme="majorHAnsi"/>
                <w:i/>
                <w:noProof/>
                <w:sz w:val="24"/>
                <w:szCs w:val="24"/>
                <w:lang w:eastAsia="en-AU"/>
              </w:rPr>
            </w:pPr>
            <w:r w:rsidRPr="0069151E">
              <w:rPr>
                <w:rFonts w:asciiTheme="majorHAnsi" w:hAnsiTheme="majorHAnsi"/>
                <w:i/>
                <w:sz w:val="24"/>
                <w:szCs w:val="24"/>
                <w:lang w:eastAsia="en-AU"/>
              </w:rPr>
              <w:t>Campaign</w:t>
            </w:r>
          </w:p>
        </w:tc>
        <w:tc>
          <w:tcPr>
            <w:tcW w:w="6445" w:type="dxa"/>
            <w:shd w:val="clear" w:color="auto" w:fill="auto"/>
          </w:tcPr>
          <w:p w:rsidR="00F04A11" w:rsidRPr="0069151E" w:rsidRDefault="00F04A11" w:rsidP="009003B3">
            <w:pPr>
              <w:pStyle w:val="NoSpacing"/>
              <w:ind w:right="177"/>
              <w:jc w:val="both"/>
              <w:rPr>
                <w:rFonts w:asciiTheme="majorHAnsi" w:hAnsiTheme="majorHAnsi"/>
                <w:sz w:val="24"/>
                <w:szCs w:val="24"/>
                <w:lang w:eastAsia="en-AU"/>
              </w:rPr>
            </w:pPr>
            <w:r w:rsidRPr="0069151E">
              <w:rPr>
                <w:rFonts w:asciiTheme="majorHAnsi" w:hAnsiTheme="majorHAnsi"/>
                <w:sz w:val="24"/>
                <w:szCs w:val="24"/>
                <w:lang w:eastAsia="en-AU"/>
              </w:rPr>
              <w:t>Normally part of an overarching communication or marketing strategy, using multiple channels or mediums, with one central creative idea across the campaign.</w:t>
            </w:r>
          </w:p>
          <w:p w:rsidR="00F04A11" w:rsidRPr="0069151E" w:rsidRDefault="00F04A11" w:rsidP="009003B3">
            <w:pPr>
              <w:pStyle w:val="NoSpacing"/>
              <w:ind w:right="177"/>
              <w:jc w:val="both"/>
              <w:rPr>
                <w:rFonts w:asciiTheme="majorHAnsi" w:hAnsiTheme="majorHAnsi"/>
                <w:noProof/>
                <w:sz w:val="24"/>
                <w:szCs w:val="24"/>
                <w:lang w:eastAsia="en-AU"/>
              </w:rPr>
            </w:pPr>
            <w:r w:rsidRPr="0069151E">
              <w:rPr>
                <w:rFonts w:asciiTheme="majorHAnsi" w:hAnsiTheme="majorHAnsi"/>
                <w:sz w:val="24"/>
                <w:szCs w:val="24"/>
                <w:lang w:eastAsia="en-AU"/>
              </w:rPr>
              <w:t>Generally serves to raise awareness of an issue, program or initiative; build a brand; shape attitudes or drive behaviour change.</w:t>
            </w:r>
          </w:p>
        </w:tc>
      </w:tr>
      <w:tr w:rsidR="00F04A11" w:rsidRPr="0069151E" w:rsidTr="009003B3">
        <w:tc>
          <w:tcPr>
            <w:tcW w:w="1907" w:type="dxa"/>
            <w:shd w:val="clear" w:color="auto" w:fill="auto"/>
          </w:tcPr>
          <w:p w:rsidR="00F04A11" w:rsidRPr="0069151E" w:rsidRDefault="00F04A11" w:rsidP="009003B3">
            <w:pPr>
              <w:pStyle w:val="NoSpacing"/>
              <w:ind w:right="-188"/>
              <w:jc w:val="both"/>
              <w:rPr>
                <w:rFonts w:asciiTheme="majorHAnsi" w:hAnsiTheme="majorHAnsi"/>
                <w:i/>
                <w:noProof/>
                <w:sz w:val="24"/>
                <w:szCs w:val="24"/>
                <w:lang w:eastAsia="en-AU"/>
              </w:rPr>
            </w:pPr>
            <w:r w:rsidRPr="0069151E">
              <w:rPr>
                <w:rFonts w:asciiTheme="majorHAnsi" w:hAnsiTheme="majorHAnsi"/>
                <w:i/>
                <w:sz w:val="24"/>
                <w:szCs w:val="24"/>
                <w:lang w:eastAsia="en-AU"/>
              </w:rPr>
              <w:t>Functional</w:t>
            </w:r>
          </w:p>
        </w:tc>
        <w:tc>
          <w:tcPr>
            <w:tcW w:w="6445" w:type="dxa"/>
            <w:shd w:val="clear" w:color="auto" w:fill="auto"/>
          </w:tcPr>
          <w:p w:rsidR="00F04A11" w:rsidRPr="0069151E" w:rsidRDefault="00F04A11" w:rsidP="009003B3">
            <w:pPr>
              <w:pStyle w:val="NoSpacing"/>
              <w:ind w:right="177"/>
              <w:jc w:val="both"/>
              <w:rPr>
                <w:rFonts w:asciiTheme="majorHAnsi" w:hAnsiTheme="majorHAnsi"/>
                <w:noProof/>
                <w:sz w:val="24"/>
                <w:szCs w:val="24"/>
                <w:lang w:eastAsia="en-AU"/>
              </w:rPr>
            </w:pPr>
            <w:r w:rsidRPr="0069151E">
              <w:rPr>
                <w:rFonts w:asciiTheme="majorHAnsi" w:hAnsiTheme="majorHAnsi"/>
                <w:sz w:val="24"/>
                <w:szCs w:val="24"/>
                <w:lang w:eastAsia="en-AU"/>
              </w:rPr>
              <w:t>Simple and informative, generally for immediate or short-term, appearing as one ad in newspapers or online. Requires minimal creative input and strategic planning. Can include notices about school events such as open days, school fetes or plays.</w:t>
            </w:r>
          </w:p>
        </w:tc>
      </w:tr>
      <w:tr w:rsidR="00F04A11" w:rsidRPr="0069151E" w:rsidTr="009003B3">
        <w:tc>
          <w:tcPr>
            <w:tcW w:w="1907" w:type="dxa"/>
            <w:shd w:val="clear" w:color="auto" w:fill="auto"/>
          </w:tcPr>
          <w:p w:rsidR="00F04A11" w:rsidRPr="0069151E" w:rsidRDefault="00F04A11" w:rsidP="009003B3">
            <w:pPr>
              <w:pStyle w:val="NoSpacing"/>
              <w:ind w:right="-188"/>
              <w:jc w:val="both"/>
              <w:rPr>
                <w:rFonts w:asciiTheme="majorHAnsi" w:hAnsiTheme="majorHAnsi"/>
                <w:i/>
                <w:noProof/>
                <w:sz w:val="24"/>
                <w:szCs w:val="24"/>
                <w:lang w:eastAsia="en-AU"/>
              </w:rPr>
            </w:pPr>
            <w:r w:rsidRPr="0069151E">
              <w:rPr>
                <w:rFonts w:asciiTheme="majorHAnsi" w:hAnsiTheme="majorHAnsi"/>
                <w:i/>
                <w:sz w:val="24"/>
                <w:szCs w:val="24"/>
                <w:lang w:eastAsia="en-AU"/>
              </w:rPr>
              <w:t>Recruitment</w:t>
            </w:r>
          </w:p>
        </w:tc>
        <w:tc>
          <w:tcPr>
            <w:tcW w:w="6445" w:type="dxa"/>
            <w:shd w:val="clear" w:color="auto" w:fill="auto"/>
          </w:tcPr>
          <w:p w:rsidR="00F04A11" w:rsidRPr="0069151E" w:rsidRDefault="00F04A11" w:rsidP="009003B3">
            <w:pPr>
              <w:pStyle w:val="NoSpacing"/>
              <w:ind w:right="177"/>
              <w:jc w:val="both"/>
              <w:rPr>
                <w:rFonts w:asciiTheme="majorHAnsi" w:hAnsiTheme="majorHAnsi"/>
                <w:sz w:val="24"/>
                <w:szCs w:val="24"/>
                <w:lang w:eastAsia="en-AU"/>
              </w:rPr>
            </w:pPr>
            <w:r w:rsidRPr="0069151E">
              <w:rPr>
                <w:rFonts w:asciiTheme="majorHAnsi" w:hAnsiTheme="majorHAnsi"/>
                <w:sz w:val="24"/>
                <w:szCs w:val="24"/>
                <w:lang w:eastAsia="en-AU"/>
              </w:rPr>
              <w:t>To recruit staff or fill a vacant position such as a Principal, teacher or non-teacher position.</w:t>
            </w:r>
          </w:p>
        </w:tc>
      </w:tr>
    </w:tbl>
    <w:p w:rsidR="00F04A11" w:rsidRPr="0069151E" w:rsidRDefault="00F04A11" w:rsidP="009003B3">
      <w:pPr>
        <w:pStyle w:val="NoSpacing"/>
        <w:ind w:right="-188"/>
        <w:jc w:val="both"/>
        <w:rPr>
          <w:rFonts w:asciiTheme="majorHAnsi" w:hAnsiTheme="majorHAnsi"/>
          <w:noProof/>
          <w:sz w:val="24"/>
          <w:szCs w:val="24"/>
          <w:lang w:eastAsia="en-AU"/>
        </w:rPr>
      </w:pPr>
    </w:p>
    <w:p w:rsidR="00F04A11" w:rsidRPr="0069151E" w:rsidRDefault="00F04A11" w:rsidP="009003B3">
      <w:pPr>
        <w:pStyle w:val="NoSpacing"/>
        <w:ind w:right="-188" w:firstLine="142"/>
        <w:jc w:val="both"/>
        <w:rPr>
          <w:rFonts w:asciiTheme="majorHAnsi" w:hAnsiTheme="majorHAnsi"/>
          <w:sz w:val="24"/>
          <w:szCs w:val="24"/>
          <w:u w:val="single"/>
        </w:rPr>
      </w:pPr>
      <w:r w:rsidRPr="0069151E">
        <w:rPr>
          <w:rFonts w:asciiTheme="majorHAnsi" w:hAnsiTheme="majorHAnsi"/>
          <w:sz w:val="24"/>
          <w:szCs w:val="24"/>
          <w:u w:val="single"/>
        </w:rPr>
        <w:t>Purpose</w:t>
      </w:r>
    </w:p>
    <w:p w:rsidR="00F04A11" w:rsidRPr="0069151E" w:rsidRDefault="00F04A11" w:rsidP="009003B3">
      <w:pPr>
        <w:pStyle w:val="NoSpacing"/>
        <w:numPr>
          <w:ilvl w:val="0"/>
          <w:numId w:val="5"/>
        </w:numPr>
        <w:ind w:right="-188" w:hanging="436"/>
        <w:jc w:val="both"/>
        <w:rPr>
          <w:rFonts w:asciiTheme="majorHAnsi" w:hAnsiTheme="majorHAnsi"/>
          <w:noProof/>
          <w:sz w:val="24"/>
          <w:szCs w:val="24"/>
          <w:lang w:eastAsia="en-AU"/>
        </w:rPr>
      </w:pPr>
      <w:r w:rsidRPr="0069151E">
        <w:rPr>
          <w:rFonts w:asciiTheme="majorHAnsi" w:hAnsiTheme="majorHAnsi" w:cs="Arial"/>
          <w:sz w:val="24"/>
          <w:szCs w:val="24"/>
        </w:rPr>
        <w:t xml:space="preserve">To ensure </w:t>
      </w:r>
      <w:r w:rsidR="00501559" w:rsidRPr="0069151E">
        <w:rPr>
          <w:rFonts w:asciiTheme="majorHAnsi" w:hAnsiTheme="majorHAnsi" w:cs="Arial"/>
          <w:sz w:val="24"/>
          <w:szCs w:val="24"/>
        </w:rPr>
        <w:t>Charles La Trobe College</w:t>
      </w:r>
      <w:r w:rsidRPr="0069151E">
        <w:rPr>
          <w:rFonts w:asciiTheme="majorHAnsi" w:hAnsiTheme="majorHAnsi" w:cs="Arial"/>
          <w:sz w:val="24"/>
          <w:szCs w:val="24"/>
        </w:rPr>
        <w:t xml:space="preserve"> uses approved media agencies to purchase advertising.</w:t>
      </w:r>
    </w:p>
    <w:p w:rsidR="00F04A11" w:rsidRPr="0069151E" w:rsidRDefault="00F04A11" w:rsidP="009003B3">
      <w:pPr>
        <w:pStyle w:val="NoSpacing"/>
        <w:numPr>
          <w:ilvl w:val="0"/>
          <w:numId w:val="5"/>
        </w:numPr>
        <w:ind w:right="-188" w:hanging="436"/>
        <w:jc w:val="both"/>
        <w:rPr>
          <w:rFonts w:asciiTheme="majorHAnsi" w:hAnsiTheme="majorHAnsi"/>
          <w:sz w:val="24"/>
          <w:szCs w:val="24"/>
        </w:rPr>
      </w:pPr>
      <w:r w:rsidRPr="0069151E">
        <w:rPr>
          <w:rFonts w:asciiTheme="majorHAnsi" w:hAnsiTheme="majorHAnsi" w:cs="Arial"/>
          <w:sz w:val="24"/>
          <w:szCs w:val="24"/>
        </w:rPr>
        <w:t>To ensure the school complies with DET policy and guidelines in relation to purchasing advertising.</w:t>
      </w:r>
    </w:p>
    <w:p w:rsidR="00F04A11" w:rsidRPr="0069151E" w:rsidRDefault="00F04A11" w:rsidP="009003B3">
      <w:pPr>
        <w:pStyle w:val="NoSpacing"/>
        <w:ind w:right="-188"/>
        <w:jc w:val="both"/>
        <w:rPr>
          <w:rFonts w:asciiTheme="majorHAnsi" w:hAnsiTheme="majorHAnsi"/>
          <w:sz w:val="24"/>
          <w:szCs w:val="24"/>
        </w:rPr>
      </w:pPr>
    </w:p>
    <w:p w:rsidR="00F04A11" w:rsidRPr="0069151E" w:rsidRDefault="00F04A11" w:rsidP="009003B3">
      <w:pPr>
        <w:pStyle w:val="NoSpacing"/>
        <w:ind w:right="-188" w:firstLine="142"/>
        <w:jc w:val="both"/>
        <w:rPr>
          <w:rFonts w:asciiTheme="majorHAnsi" w:hAnsiTheme="majorHAnsi"/>
          <w:sz w:val="24"/>
          <w:szCs w:val="24"/>
          <w:u w:val="single"/>
        </w:rPr>
      </w:pPr>
      <w:r w:rsidRPr="0069151E">
        <w:rPr>
          <w:rFonts w:asciiTheme="majorHAnsi" w:hAnsiTheme="majorHAnsi"/>
          <w:sz w:val="24"/>
          <w:szCs w:val="24"/>
          <w:u w:val="single"/>
        </w:rPr>
        <w:t>Implementation</w:t>
      </w:r>
    </w:p>
    <w:p w:rsidR="00F04A11" w:rsidRPr="0069151E" w:rsidRDefault="00F04A11" w:rsidP="009003B3">
      <w:pPr>
        <w:pStyle w:val="NoSpacing"/>
        <w:numPr>
          <w:ilvl w:val="0"/>
          <w:numId w:val="6"/>
        </w:numPr>
        <w:ind w:right="-188"/>
        <w:jc w:val="both"/>
        <w:rPr>
          <w:rFonts w:asciiTheme="majorHAnsi" w:hAnsiTheme="majorHAnsi"/>
          <w:sz w:val="24"/>
          <w:szCs w:val="24"/>
          <w:lang w:eastAsia="en-AU"/>
        </w:rPr>
      </w:pPr>
      <w:r w:rsidRPr="0069151E">
        <w:rPr>
          <w:rFonts w:asciiTheme="majorHAnsi" w:hAnsiTheme="majorHAnsi"/>
          <w:sz w:val="24"/>
          <w:szCs w:val="24"/>
          <w:lang w:eastAsia="en-AU"/>
        </w:rPr>
        <w:t>The school will consider the following if considering advertising:</w:t>
      </w:r>
    </w:p>
    <w:p w:rsidR="00F04A11" w:rsidRPr="0069151E" w:rsidRDefault="00F04A11" w:rsidP="009003B3">
      <w:pPr>
        <w:pStyle w:val="NoSpacing"/>
        <w:numPr>
          <w:ilvl w:val="0"/>
          <w:numId w:val="7"/>
        </w:numPr>
        <w:ind w:left="1134" w:right="-188" w:hanging="283"/>
        <w:jc w:val="both"/>
        <w:rPr>
          <w:rFonts w:asciiTheme="majorHAnsi" w:hAnsiTheme="majorHAnsi"/>
          <w:sz w:val="24"/>
          <w:szCs w:val="24"/>
          <w:lang w:eastAsia="en-AU"/>
        </w:rPr>
      </w:pPr>
      <w:r w:rsidRPr="0069151E">
        <w:rPr>
          <w:rFonts w:asciiTheme="majorHAnsi" w:hAnsiTheme="majorHAnsi"/>
          <w:sz w:val="24"/>
          <w:szCs w:val="24"/>
          <w:lang w:eastAsia="en-AU"/>
        </w:rPr>
        <w:t>What type of advertising is it? This will help decide which agency to approach and how much strategic planning and creative development is needed.</w:t>
      </w:r>
    </w:p>
    <w:p w:rsidR="00F04A11" w:rsidRPr="0069151E" w:rsidRDefault="00F04A11" w:rsidP="009003B3">
      <w:pPr>
        <w:pStyle w:val="NoSpacing"/>
        <w:numPr>
          <w:ilvl w:val="0"/>
          <w:numId w:val="7"/>
        </w:numPr>
        <w:ind w:left="1134" w:right="-188" w:hanging="283"/>
        <w:jc w:val="both"/>
        <w:rPr>
          <w:rFonts w:asciiTheme="majorHAnsi" w:hAnsiTheme="majorHAnsi"/>
          <w:sz w:val="24"/>
          <w:szCs w:val="24"/>
          <w:lang w:eastAsia="en-AU"/>
        </w:rPr>
      </w:pPr>
      <w:r w:rsidRPr="0069151E">
        <w:rPr>
          <w:rFonts w:asciiTheme="majorHAnsi" w:hAnsiTheme="majorHAnsi"/>
          <w:sz w:val="24"/>
          <w:szCs w:val="24"/>
          <w:lang w:eastAsia="en-AU"/>
        </w:rPr>
        <w:t>What is the purpose of the advertising or what does the school want to achieve?</w:t>
      </w:r>
    </w:p>
    <w:p w:rsidR="00F04A11" w:rsidRPr="0069151E" w:rsidRDefault="00F04A11" w:rsidP="009003B3">
      <w:pPr>
        <w:pStyle w:val="NoSpacing"/>
        <w:numPr>
          <w:ilvl w:val="0"/>
          <w:numId w:val="7"/>
        </w:numPr>
        <w:ind w:left="1134" w:right="-188" w:hanging="283"/>
        <w:jc w:val="both"/>
        <w:rPr>
          <w:rFonts w:asciiTheme="majorHAnsi" w:hAnsiTheme="majorHAnsi"/>
          <w:sz w:val="24"/>
          <w:szCs w:val="24"/>
          <w:lang w:eastAsia="en-AU"/>
        </w:rPr>
      </w:pPr>
      <w:r w:rsidRPr="0069151E">
        <w:rPr>
          <w:rFonts w:asciiTheme="majorHAnsi" w:hAnsiTheme="majorHAnsi"/>
          <w:sz w:val="24"/>
          <w:szCs w:val="24"/>
          <w:lang w:eastAsia="en-AU"/>
        </w:rPr>
        <w:t>Who is the audience?  Can they be segmented region, income, demographics etc.?</w:t>
      </w:r>
    </w:p>
    <w:p w:rsidR="00F04A11" w:rsidRPr="0069151E" w:rsidRDefault="00F04A11" w:rsidP="009003B3">
      <w:pPr>
        <w:pStyle w:val="NoSpacing"/>
        <w:numPr>
          <w:ilvl w:val="0"/>
          <w:numId w:val="7"/>
        </w:numPr>
        <w:ind w:left="1134" w:right="-188" w:hanging="283"/>
        <w:jc w:val="both"/>
        <w:rPr>
          <w:rFonts w:asciiTheme="majorHAnsi" w:hAnsiTheme="majorHAnsi"/>
          <w:sz w:val="24"/>
          <w:szCs w:val="24"/>
          <w:lang w:eastAsia="en-AU"/>
        </w:rPr>
      </w:pPr>
      <w:r w:rsidRPr="0069151E">
        <w:rPr>
          <w:rFonts w:asciiTheme="majorHAnsi" w:hAnsiTheme="majorHAnsi"/>
          <w:sz w:val="24"/>
          <w:szCs w:val="24"/>
          <w:lang w:eastAsia="en-AU"/>
        </w:rPr>
        <w:t>What is the advertising budget?</w:t>
      </w:r>
    </w:p>
    <w:p w:rsidR="00F04A11" w:rsidRPr="0069151E" w:rsidRDefault="00F04A11" w:rsidP="009003B3">
      <w:pPr>
        <w:pStyle w:val="NoSpacing"/>
        <w:numPr>
          <w:ilvl w:val="0"/>
          <w:numId w:val="7"/>
        </w:numPr>
        <w:ind w:left="1134" w:right="-188" w:hanging="283"/>
        <w:jc w:val="both"/>
        <w:rPr>
          <w:rFonts w:asciiTheme="majorHAnsi" w:hAnsiTheme="majorHAnsi"/>
          <w:sz w:val="24"/>
          <w:szCs w:val="24"/>
          <w:lang w:eastAsia="en-AU"/>
        </w:rPr>
      </w:pPr>
      <w:r w:rsidRPr="0069151E">
        <w:rPr>
          <w:rFonts w:asciiTheme="majorHAnsi" w:hAnsiTheme="majorHAnsi"/>
          <w:sz w:val="24"/>
          <w:szCs w:val="24"/>
          <w:lang w:eastAsia="en-AU"/>
        </w:rPr>
        <w:t>Is there any particular channels or mediums that the school wants to use i.e. local paper or local radio?</w:t>
      </w:r>
    </w:p>
    <w:p w:rsidR="00F04A11" w:rsidRPr="0069151E" w:rsidRDefault="00F04A11" w:rsidP="009003B3">
      <w:pPr>
        <w:pStyle w:val="NoSpacing"/>
        <w:numPr>
          <w:ilvl w:val="0"/>
          <w:numId w:val="7"/>
        </w:numPr>
        <w:ind w:left="1134" w:right="-188" w:hanging="283"/>
        <w:jc w:val="both"/>
        <w:rPr>
          <w:rFonts w:asciiTheme="majorHAnsi" w:hAnsiTheme="majorHAnsi"/>
          <w:sz w:val="24"/>
          <w:szCs w:val="24"/>
          <w:lang w:eastAsia="en-AU"/>
        </w:rPr>
      </w:pPr>
      <w:r w:rsidRPr="0069151E">
        <w:rPr>
          <w:rFonts w:asciiTheme="majorHAnsi" w:hAnsiTheme="majorHAnsi"/>
          <w:sz w:val="24"/>
          <w:szCs w:val="24"/>
          <w:lang w:eastAsia="en-AU"/>
        </w:rPr>
        <w:t>When is the advertising to run (date, time and duration)?</w:t>
      </w:r>
    </w:p>
    <w:p w:rsidR="00F04A11" w:rsidRPr="0069151E" w:rsidRDefault="00F04A11" w:rsidP="009003B3">
      <w:pPr>
        <w:pStyle w:val="NoSpacing"/>
        <w:numPr>
          <w:ilvl w:val="0"/>
          <w:numId w:val="7"/>
        </w:numPr>
        <w:ind w:left="1134" w:right="-188" w:hanging="283"/>
        <w:jc w:val="both"/>
        <w:rPr>
          <w:rFonts w:asciiTheme="majorHAnsi" w:hAnsiTheme="majorHAnsi"/>
          <w:sz w:val="24"/>
          <w:szCs w:val="24"/>
          <w:lang w:eastAsia="en-AU"/>
        </w:rPr>
      </w:pPr>
      <w:r w:rsidRPr="0069151E">
        <w:rPr>
          <w:rFonts w:asciiTheme="majorHAnsi" w:hAnsiTheme="majorHAnsi"/>
          <w:sz w:val="24"/>
          <w:szCs w:val="24"/>
          <w:lang w:eastAsia="en-AU"/>
        </w:rPr>
        <w:t>What other channels will be used to get the messages out? Advertising works best in conjunction with other channels, such as the school’s newsletter, information sessions, and word-of-mouth.</w:t>
      </w:r>
    </w:p>
    <w:p w:rsidR="00F04A11" w:rsidRPr="0069151E" w:rsidRDefault="00F04A11" w:rsidP="009003B3">
      <w:pPr>
        <w:pStyle w:val="NoSpacing"/>
        <w:numPr>
          <w:ilvl w:val="0"/>
          <w:numId w:val="7"/>
        </w:numPr>
        <w:ind w:left="1134" w:right="-188" w:hanging="283"/>
        <w:jc w:val="both"/>
        <w:rPr>
          <w:rFonts w:asciiTheme="majorHAnsi" w:hAnsiTheme="majorHAnsi"/>
          <w:sz w:val="24"/>
          <w:szCs w:val="24"/>
          <w:lang w:eastAsia="en-AU"/>
        </w:rPr>
      </w:pPr>
      <w:r w:rsidRPr="0069151E">
        <w:rPr>
          <w:rFonts w:asciiTheme="majorHAnsi" w:hAnsiTheme="majorHAnsi"/>
          <w:sz w:val="24"/>
          <w:szCs w:val="24"/>
          <w:lang w:eastAsia="en-AU"/>
        </w:rPr>
        <w:t>How will the school know it was successful?</w:t>
      </w:r>
    </w:p>
    <w:p w:rsidR="00F04A11" w:rsidRPr="0069151E" w:rsidRDefault="00F04A11" w:rsidP="009003B3">
      <w:pPr>
        <w:pStyle w:val="NoSpacing"/>
        <w:numPr>
          <w:ilvl w:val="0"/>
          <w:numId w:val="8"/>
        </w:numPr>
        <w:ind w:right="-188"/>
        <w:jc w:val="both"/>
        <w:rPr>
          <w:rFonts w:asciiTheme="majorHAnsi" w:hAnsiTheme="majorHAnsi"/>
          <w:sz w:val="24"/>
          <w:szCs w:val="24"/>
          <w:lang w:eastAsia="en-AU"/>
        </w:rPr>
      </w:pPr>
      <w:r w:rsidRPr="0069151E">
        <w:rPr>
          <w:rFonts w:asciiTheme="majorHAnsi" w:hAnsiTheme="majorHAnsi"/>
          <w:sz w:val="24"/>
          <w:szCs w:val="24"/>
        </w:rPr>
        <w:lastRenderedPageBreak/>
        <w:t xml:space="preserve">If the school decides upon campaign advertising, the DET resource </w:t>
      </w:r>
      <w:hyperlink r:id="rId11" w:history="1">
        <w:proofErr w:type="spellStart"/>
        <w:r w:rsidRPr="0069151E">
          <w:rPr>
            <w:rFonts w:asciiTheme="majorHAnsi" w:hAnsiTheme="majorHAnsi"/>
            <w:sz w:val="24"/>
            <w:szCs w:val="24"/>
            <w:lang w:eastAsia="en-AU"/>
          </w:rPr>
          <w:t>CommsNET</w:t>
        </w:r>
        <w:proofErr w:type="spellEnd"/>
      </w:hyperlink>
      <w:r w:rsidRPr="0069151E">
        <w:rPr>
          <w:rFonts w:asciiTheme="majorHAnsi" w:hAnsiTheme="majorHAnsi"/>
          <w:sz w:val="24"/>
          <w:szCs w:val="24"/>
          <w:lang w:eastAsia="en-AU"/>
        </w:rPr>
        <w:t xml:space="preserve"> will be checked for advice and tips on planning a campaign.</w:t>
      </w:r>
    </w:p>
    <w:p w:rsidR="00DE7446" w:rsidRDefault="00DE7446" w:rsidP="009003B3">
      <w:pPr>
        <w:pStyle w:val="NoSpacing"/>
        <w:ind w:right="-188" w:firstLine="142"/>
        <w:jc w:val="both"/>
        <w:rPr>
          <w:rFonts w:asciiTheme="majorHAnsi" w:hAnsiTheme="majorHAnsi"/>
          <w:sz w:val="24"/>
          <w:szCs w:val="24"/>
          <w:u w:val="single"/>
          <w:lang w:eastAsia="en-AU"/>
        </w:rPr>
      </w:pPr>
    </w:p>
    <w:p w:rsidR="00DE7446" w:rsidRDefault="00F04A11" w:rsidP="00DE7446">
      <w:pPr>
        <w:pStyle w:val="NoSpacing"/>
        <w:ind w:right="-188" w:firstLine="142"/>
        <w:jc w:val="both"/>
        <w:rPr>
          <w:rFonts w:asciiTheme="majorHAnsi" w:hAnsiTheme="majorHAnsi"/>
          <w:sz w:val="24"/>
          <w:szCs w:val="24"/>
          <w:u w:val="single"/>
        </w:rPr>
      </w:pPr>
      <w:r w:rsidRPr="008C0BD4">
        <w:rPr>
          <w:rFonts w:asciiTheme="majorHAnsi" w:hAnsiTheme="majorHAnsi"/>
          <w:sz w:val="24"/>
          <w:szCs w:val="24"/>
          <w:u w:val="single"/>
          <w:lang w:eastAsia="en-AU"/>
        </w:rPr>
        <w:t>Evaluation</w:t>
      </w:r>
    </w:p>
    <w:p w:rsidR="00F04A11" w:rsidRPr="00DE7446" w:rsidRDefault="00F04A11" w:rsidP="00DE7446">
      <w:pPr>
        <w:pStyle w:val="NoSpacing"/>
        <w:ind w:left="142" w:right="-188"/>
        <w:jc w:val="both"/>
        <w:rPr>
          <w:rFonts w:asciiTheme="majorHAnsi" w:hAnsiTheme="majorHAnsi"/>
          <w:sz w:val="24"/>
          <w:szCs w:val="24"/>
          <w:u w:val="single"/>
        </w:rPr>
      </w:pPr>
      <w:r w:rsidRPr="008C0BD4">
        <w:rPr>
          <w:rFonts w:asciiTheme="majorHAnsi" w:hAnsiTheme="majorHAnsi"/>
          <w:sz w:val="24"/>
          <w:szCs w:val="24"/>
        </w:rPr>
        <w:t xml:space="preserve">This policy will be reviewed as part of the school’s </w:t>
      </w:r>
      <w:proofErr w:type="gramStart"/>
      <w:r w:rsidR="00C55B83">
        <w:rPr>
          <w:rFonts w:asciiTheme="majorHAnsi" w:hAnsiTheme="majorHAnsi"/>
          <w:sz w:val="24"/>
          <w:szCs w:val="24"/>
        </w:rPr>
        <w:t>three year</w:t>
      </w:r>
      <w:proofErr w:type="gramEnd"/>
      <w:r w:rsidR="00C55B83">
        <w:rPr>
          <w:rFonts w:asciiTheme="majorHAnsi" w:hAnsiTheme="majorHAnsi"/>
          <w:sz w:val="24"/>
          <w:szCs w:val="24"/>
        </w:rPr>
        <w:t xml:space="preserve"> </w:t>
      </w:r>
      <w:r w:rsidRPr="008C0BD4">
        <w:rPr>
          <w:rFonts w:asciiTheme="majorHAnsi" w:hAnsiTheme="majorHAnsi"/>
          <w:sz w:val="24"/>
          <w:szCs w:val="24"/>
        </w:rPr>
        <w:t>review cycle or if guidelines change (latest DET update mid-January 2016).</w:t>
      </w:r>
    </w:p>
    <w:p w:rsidR="00F04A11" w:rsidRDefault="00F04A11" w:rsidP="00CF4F5E">
      <w:pPr>
        <w:ind w:left="1418" w:right="-188" w:hanging="1276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DE7446" w:rsidRDefault="008C0BD4" w:rsidP="00DE7446">
      <w:pPr>
        <w:pStyle w:val="NoSpacing"/>
        <w:ind w:right="-188" w:firstLine="142"/>
        <w:jc w:val="both"/>
        <w:rPr>
          <w:rFonts w:asciiTheme="majorHAnsi" w:hAnsiTheme="majorHAnsi"/>
          <w:sz w:val="24"/>
          <w:szCs w:val="24"/>
          <w:u w:val="single"/>
          <w:lang w:eastAsia="en-AU"/>
        </w:rPr>
      </w:pPr>
      <w:r w:rsidRPr="008C0BD4">
        <w:rPr>
          <w:rFonts w:asciiTheme="majorHAnsi" w:hAnsiTheme="majorHAnsi"/>
          <w:sz w:val="24"/>
          <w:szCs w:val="24"/>
          <w:u w:val="single"/>
          <w:lang w:eastAsia="en-AU"/>
        </w:rPr>
        <w:t>Ratification</w:t>
      </w:r>
    </w:p>
    <w:p w:rsidR="00F04A11" w:rsidRPr="00DE7446" w:rsidRDefault="00F04A11" w:rsidP="00DE7446">
      <w:pPr>
        <w:pStyle w:val="NoSpacing"/>
        <w:ind w:right="-188" w:firstLine="142"/>
        <w:jc w:val="both"/>
        <w:rPr>
          <w:rFonts w:asciiTheme="majorHAnsi" w:hAnsiTheme="majorHAnsi"/>
          <w:sz w:val="24"/>
          <w:szCs w:val="24"/>
          <w:u w:val="single"/>
          <w:lang w:eastAsia="en-AU"/>
        </w:rPr>
      </w:pPr>
      <w:r w:rsidRPr="008C0BD4">
        <w:rPr>
          <w:rFonts w:asciiTheme="majorHAnsi" w:hAnsiTheme="majorHAnsi"/>
          <w:sz w:val="24"/>
          <w:szCs w:val="24"/>
        </w:rPr>
        <w:t xml:space="preserve">This policy was ratified by </w:t>
      </w:r>
      <w:r w:rsidR="00501559" w:rsidRPr="008C0BD4">
        <w:rPr>
          <w:rFonts w:asciiTheme="majorHAnsi" w:hAnsiTheme="majorHAnsi"/>
          <w:sz w:val="24"/>
          <w:szCs w:val="24"/>
        </w:rPr>
        <w:t>the C</w:t>
      </w:r>
      <w:r w:rsidR="001B0010" w:rsidRPr="008C0BD4">
        <w:rPr>
          <w:rFonts w:asciiTheme="majorHAnsi" w:hAnsiTheme="majorHAnsi"/>
          <w:sz w:val="24"/>
          <w:szCs w:val="24"/>
        </w:rPr>
        <w:t>ollege</w:t>
      </w:r>
      <w:r w:rsidRPr="008C0BD4">
        <w:rPr>
          <w:rFonts w:asciiTheme="majorHAnsi" w:hAnsiTheme="majorHAnsi"/>
          <w:sz w:val="24"/>
          <w:szCs w:val="24"/>
        </w:rPr>
        <w:t xml:space="preserve"> Council </w:t>
      </w:r>
      <w:r w:rsidR="00501559" w:rsidRPr="008C0BD4">
        <w:rPr>
          <w:rFonts w:asciiTheme="majorHAnsi" w:hAnsiTheme="majorHAnsi"/>
          <w:sz w:val="24"/>
          <w:szCs w:val="24"/>
        </w:rPr>
        <w:t>o</w:t>
      </w:r>
      <w:r w:rsidRPr="008C0BD4">
        <w:rPr>
          <w:rFonts w:asciiTheme="majorHAnsi" w:hAnsiTheme="majorHAnsi"/>
          <w:sz w:val="24"/>
          <w:szCs w:val="24"/>
        </w:rPr>
        <w:t xml:space="preserve">n </w:t>
      </w:r>
      <w:r w:rsidR="008C0BD4">
        <w:rPr>
          <w:rFonts w:asciiTheme="majorHAnsi" w:hAnsiTheme="majorHAnsi"/>
          <w:sz w:val="24"/>
          <w:szCs w:val="24"/>
        </w:rPr>
        <w:t>15</w:t>
      </w:r>
      <w:r w:rsidR="008C0BD4" w:rsidRPr="008C0BD4">
        <w:rPr>
          <w:rFonts w:asciiTheme="majorHAnsi" w:hAnsiTheme="majorHAnsi"/>
          <w:sz w:val="24"/>
          <w:szCs w:val="24"/>
          <w:vertAlign w:val="superscript"/>
        </w:rPr>
        <w:t>th</w:t>
      </w:r>
      <w:r w:rsidR="008C0BD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662F09">
        <w:rPr>
          <w:rFonts w:asciiTheme="majorHAnsi" w:hAnsiTheme="majorHAnsi"/>
          <w:sz w:val="24"/>
          <w:szCs w:val="24"/>
        </w:rPr>
        <w:t>February</w:t>
      </w:r>
      <w:r w:rsidR="008C0BD4">
        <w:rPr>
          <w:rFonts w:asciiTheme="majorHAnsi" w:hAnsiTheme="majorHAnsi"/>
          <w:sz w:val="24"/>
          <w:szCs w:val="24"/>
        </w:rPr>
        <w:t>,</w:t>
      </w:r>
      <w:proofErr w:type="gramEnd"/>
      <w:r w:rsidR="008C0BD4">
        <w:rPr>
          <w:rFonts w:asciiTheme="majorHAnsi" w:hAnsiTheme="majorHAnsi"/>
          <w:sz w:val="24"/>
          <w:szCs w:val="24"/>
        </w:rPr>
        <w:t xml:space="preserve"> 2018</w:t>
      </w:r>
      <w:r w:rsidR="009723D3">
        <w:rPr>
          <w:rFonts w:asciiTheme="majorHAnsi" w:hAnsiTheme="majorHAnsi"/>
          <w:sz w:val="24"/>
          <w:szCs w:val="24"/>
        </w:rPr>
        <w:t>.</w:t>
      </w:r>
    </w:p>
    <w:p w:rsidR="008C0BD4" w:rsidRPr="008C0BD4" w:rsidRDefault="008C0BD4" w:rsidP="009003B3">
      <w:pPr>
        <w:pStyle w:val="NoSpacing"/>
        <w:ind w:left="720" w:right="-188"/>
        <w:jc w:val="both"/>
        <w:rPr>
          <w:rFonts w:asciiTheme="majorHAnsi" w:hAnsiTheme="majorHAnsi"/>
          <w:sz w:val="24"/>
          <w:szCs w:val="24"/>
        </w:rPr>
      </w:pPr>
    </w:p>
    <w:p w:rsidR="00DE7446" w:rsidRDefault="00F04A11" w:rsidP="00DE7446">
      <w:pPr>
        <w:pStyle w:val="NoSpacing"/>
        <w:ind w:right="-188" w:firstLine="142"/>
        <w:jc w:val="both"/>
        <w:rPr>
          <w:rFonts w:asciiTheme="majorHAnsi" w:hAnsiTheme="majorHAnsi"/>
          <w:sz w:val="24"/>
          <w:szCs w:val="24"/>
          <w:u w:val="single"/>
          <w:lang w:eastAsia="en-AU"/>
        </w:rPr>
      </w:pPr>
      <w:r w:rsidRPr="008C0BD4">
        <w:rPr>
          <w:rFonts w:asciiTheme="majorHAnsi" w:hAnsiTheme="majorHAnsi"/>
          <w:sz w:val="24"/>
          <w:szCs w:val="24"/>
          <w:u w:val="single"/>
          <w:lang w:eastAsia="en-AU"/>
        </w:rPr>
        <w:t>Reference</w:t>
      </w:r>
    </w:p>
    <w:p w:rsidR="00365E49" w:rsidRPr="00DE7446" w:rsidRDefault="00DE7446" w:rsidP="00DE7446">
      <w:pPr>
        <w:pStyle w:val="NoSpacing"/>
        <w:ind w:left="142" w:right="-188"/>
        <w:jc w:val="both"/>
        <w:rPr>
          <w:rFonts w:asciiTheme="majorHAnsi" w:hAnsiTheme="majorHAnsi"/>
          <w:sz w:val="24"/>
          <w:szCs w:val="24"/>
          <w:u w:val="single"/>
          <w:lang w:eastAsia="en-AU"/>
        </w:rPr>
      </w:pPr>
      <w:hyperlink r:id="rId12" w:history="1">
        <w:r w:rsidRPr="007A14FF">
          <w:rPr>
            <w:rStyle w:val="Hyperlink"/>
            <w:rFonts w:asciiTheme="majorHAnsi" w:hAnsiTheme="majorHAnsi"/>
            <w:sz w:val="24"/>
            <w:szCs w:val="24"/>
          </w:rPr>
          <w:t>www.education.vic.gov.au/school/principals/spag/management/pages/advertising.aspx</w:t>
        </w:r>
      </w:hyperlink>
    </w:p>
    <w:sectPr w:rsidR="00365E49" w:rsidRPr="00DE7446" w:rsidSect="009003B3">
      <w:headerReference w:type="default" r:id="rId13"/>
      <w:footerReference w:type="default" r:id="rId14"/>
      <w:pgSz w:w="11906" w:h="16838"/>
      <w:pgMar w:top="1440" w:right="17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F84" w:rsidRDefault="001A4F84" w:rsidP="0069151E">
      <w:pPr>
        <w:spacing w:after="0" w:line="240" w:lineRule="auto"/>
      </w:pPr>
      <w:r>
        <w:separator/>
      </w:r>
    </w:p>
  </w:endnote>
  <w:endnote w:type="continuationSeparator" w:id="0">
    <w:p w:rsidR="001A4F84" w:rsidRDefault="001A4F84" w:rsidP="0069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847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51E" w:rsidRDefault="0069151E" w:rsidP="00DE7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F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F84" w:rsidRDefault="001A4F84" w:rsidP="0069151E">
      <w:pPr>
        <w:spacing w:after="0" w:line="240" w:lineRule="auto"/>
      </w:pPr>
      <w:r>
        <w:separator/>
      </w:r>
    </w:p>
  </w:footnote>
  <w:footnote w:type="continuationSeparator" w:id="0">
    <w:p w:rsidR="001A4F84" w:rsidRDefault="001A4F84" w:rsidP="0069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6353"/>
      <w:gridCol w:w="2403"/>
    </w:tblGrid>
    <w:tr w:rsidR="007A3E60" w:rsidTr="009003B3">
      <w:trPr>
        <w:trHeight w:val="1691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A3E60" w:rsidRPr="007A3E60" w:rsidRDefault="007A3E60" w:rsidP="009003B3">
          <w:pPr>
            <w:pStyle w:val="Title"/>
            <w:rPr>
              <w:sz w:val="36"/>
              <w:szCs w:val="36"/>
              <w:lang w:eastAsia="en-AU"/>
            </w:rPr>
          </w:pPr>
          <w:r w:rsidRPr="009003B3">
            <w:rPr>
              <w:b w:val="0"/>
              <w:sz w:val="36"/>
              <w:szCs w:val="36"/>
              <w:lang w:eastAsia="en-AU"/>
            </w:rPr>
            <w:t>ADVERTISING POLICY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A3E60" w:rsidRDefault="007A3E60" w:rsidP="007A3E60">
          <w:pPr>
            <w:pStyle w:val="Title"/>
            <w:jc w:val="right"/>
            <w:rPr>
              <w:lang w:eastAsia="en-AU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050" cy="952500"/>
                <wp:effectExtent l="0" t="0" r="635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9151E" w:rsidRPr="0069151E" w:rsidRDefault="0069151E" w:rsidP="007A3E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5569"/>
    <w:multiLevelType w:val="hybridMultilevel"/>
    <w:tmpl w:val="82AA4824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862A1"/>
    <w:multiLevelType w:val="hybridMultilevel"/>
    <w:tmpl w:val="A0EAD684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A5156"/>
    <w:multiLevelType w:val="hybridMultilevel"/>
    <w:tmpl w:val="952643A2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3001"/>
    <w:multiLevelType w:val="hybridMultilevel"/>
    <w:tmpl w:val="F56AA2E0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A4A41"/>
    <w:multiLevelType w:val="hybridMultilevel"/>
    <w:tmpl w:val="F9CCCDCC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3101D"/>
    <w:multiLevelType w:val="hybridMultilevel"/>
    <w:tmpl w:val="A88A5A74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52C52"/>
    <w:multiLevelType w:val="hybridMultilevel"/>
    <w:tmpl w:val="1C544952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1E51"/>
    <w:multiLevelType w:val="hybridMultilevel"/>
    <w:tmpl w:val="94D8B3EA"/>
    <w:lvl w:ilvl="0" w:tplc="6C685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C36F6"/>
    <w:multiLevelType w:val="hybridMultilevel"/>
    <w:tmpl w:val="51BAC9B6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25B96"/>
    <w:rsid w:val="000276EB"/>
    <w:rsid w:val="00091DD9"/>
    <w:rsid w:val="000C42FF"/>
    <w:rsid w:val="00105437"/>
    <w:rsid w:val="00135515"/>
    <w:rsid w:val="001A4F84"/>
    <w:rsid w:val="001B0010"/>
    <w:rsid w:val="001D6C99"/>
    <w:rsid w:val="002C7F9C"/>
    <w:rsid w:val="002E46DB"/>
    <w:rsid w:val="00365E49"/>
    <w:rsid w:val="003A073E"/>
    <w:rsid w:val="003C0605"/>
    <w:rsid w:val="003D6325"/>
    <w:rsid w:val="004936BB"/>
    <w:rsid w:val="00501559"/>
    <w:rsid w:val="0057101F"/>
    <w:rsid w:val="005E3B6A"/>
    <w:rsid w:val="005E711C"/>
    <w:rsid w:val="006342C1"/>
    <w:rsid w:val="00662F09"/>
    <w:rsid w:val="0069151E"/>
    <w:rsid w:val="006F70AC"/>
    <w:rsid w:val="00701CB8"/>
    <w:rsid w:val="00722273"/>
    <w:rsid w:val="00745122"/>
    <w:rsid w:val="007A3168"/>
    <w:rsid w:val="007A3E60"/>
    <w:rsid w:val="007C35C5"/>
    <w:rsid w:val="008001EE"/>
    <w:rsid w:val="00823C27"/>
    <w:rsid w:val="008C0BD4"/>
    <w:rsid w:val="008D0106"/>
    <w:rsid w:val="008F6296"/>
    <w:rsid w:val="009003B3"/>
    <w:rsid w:val="00912DA4"/>
    <w:rsid w:val="009723D3"/>
    <w:rsid w:val="0097763D"/>
    <w:rsid w:val="00992440"/>
    <w:rsid w:val="00A57C06"/>
    <w:rsid w:val="00A97010"/>
    <w:rsid w:val="00AA29D3"/>
    <w:rsid w:val="00AD1403"/>
    <w:rsid w:val="00B32355"/>
    <w:rsid w:val="00B65D9F"/>
    <w:rsid w:val="00B85E6B"/>
    <w:rsid w:val="00BE2EA6"/>
    <w:rsid w:val="00C52BAD"/>
    <w:rsid w:val="00C55B83"/>
    <w:rsid w:val="00C66479"/>
    <w:rsid w:val="00CF4F5E"/>
    <w:rsid w:val="00D02305"/>
    <w:rsid w:val="00D42A2E"/>
    <w:rsid w:val="00DB36B6"/>
    <w:rsid w:val="00DC79AA"/>
    <w:rsid w:val="00DD0BCB"/>
    <w:rsid w:val="00DE7446"/>
    <w:rsid w:val="00E92890"/>
    <w:rsid w:val="00F04A11"/>
    <w:rsid w:val="00F405D3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54AE6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691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51E"/>
  </w:style>
  <w:style w:type="paragraph" w:styleId="Title">
    <w:name w:val="Title"/>
    <w:basedOn w:val="Normal"/>
    <w:link w:val="TitleChar"/>
    <w:qFormat/>
    <w:rsid w:val="007A3E60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A3E60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7A3E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744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ducation.vic.gov.au/school/principals/spag/management/pages/advertising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gate.eduweb.vic.gov.au/Services/communication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5BE1-A6CF-410B-AA2A-49FA5ADF7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C13EE8-EFB3-41BE-AB76-3591B3D71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D8289-30FD-4E3F-8629-08D20C0D2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84FCA-16D3-4AA6-80E3-CEFC6168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13</cp:revision>
  <dcterms:created xsi:type="dcterms:W3CDTF">2017-02-14T04:19:00Z</dcterms:created>
  <dcterms:modified xsi:type="dcterms:W3CDTF">2017-12-31T04:44:00Z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